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296D" w:rsidR="00FA43FB" w:rsidP="00FA43FB" w:rsidRDefault="007C5849" w14:paraId="15b664c" w14:textId="15b664c">
      <w:pPr>
        <w:jc w:val="right"/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  <w:r w:rsidRPr="0096296D">
        <w:rPr>
          <w:rFonts w:ascii="Times New Roman" w:hAnsi="Times New Roman"/>
          <w:szCs w:val="24"/>
          <w:lang w:val="hr-HR"/>
        </w:rPr>
        <w:t xml:space="preserve">    </w:t>
      </w:r>
      <w:r w:rsidRPr="0096296D" w:rsidR="00C676B0">
        <w:rPr>
          <w:rFonts w:ascii="Times New Roman" w:hAnsi="Times New Roman"/>
          <w:szCs w:val="24"/>
          <w:lang w:val="hr-HR"/>
        </w:rPr>
        <w:t xml:space="preserve">      </w:t>
      </w:r>
      <w:r w:rsidRPr="0096296D" w:rsidR="00622C4C">
        <w:rPr>
          <w:rFonts w:ascii="Times New Roman" w:hAnsi="Times New Roman"/>
          <w:szCs w:val="24"/>
          <w:lang w:val="hr-HR"/>
        </w:rPr>
        <w:t>Poslovni broj</w:t>
      </w:r>
      <w:r w:rsidRPr="0096296D" w:rsidR="00C676B0">
        <w:rPr>
          <w:rFonts w:ascii="Times New Roman" w:hAnsi="Times New Roman"/>
          <w:szCs w:val="24"/>
          <w:lang w:val="hr-HR"/>
        </w:rPr>
        <w:t xml:space="preserve">  </w:t>
      </w:r>
      <w:r w:rsidRPr="0096296D" w:rsidR="00FA43FB">
        <w:rPr>
          <w:rFonts w:ascii="Times New Roman" w:hAnsi="Times New Roman"/>
          <w:szCs w:val="24"/>
          <w:lang w:val="hr-HR"/>
        </w:rPr>
        <w:t>3 St-</w:t>
      </w:r>
      <w:r w:rsidRPr="0096296D" w:rsidR="00622C4C">
        <w:rPr>
          <w:rFonts w:ascii="Times New Roman" w:hAnsi="Times New Roman"/>
          <w:szCs w:val="24"/>
          <w:lang w:val="hr-HR"/>
        </w:rPr>
        <w:t>274/2020</w:t>
      </w:r>
      <w:r w:rsidRPr="0096296D" w:rsidR="00FA43FB">
        <w:rPr>
          <w:rFonts w:ascii="Times New Roman" w:hAnsi="Times New Roman"/>
          <w:szCs w:val="24"/>
          <w:lang w:val="hr-HR"/>
        </w:rPr>
        <w:t>-</w:t>
      </w:r>
      <w:r w:rsidRPr="0096296D" w:rsidR="0096296D">
        <w:rPr>
          <w:rFonts w:ascii="Times New Roman" w:hAnsi="Times New Roman"/>
          <w:szCs w:val="24"/>
          <w:lang w:val="hr-HR"/>
        </w:rPr>
        <w:t>13</w:t>
      </w:r>
    </w:p>
    <w:p w:rsidRPr="0096296D" w:rsidR="00FA43FB" w:rsidP="00722991" w:rsidRDefault="00FA43FB">
      <w:pPr>
        <w:jc w:val="center"/>
        <w:rPr>
          <w:rFonts w:ascii="Times New Roman" w:hAnsi="Times New Roman"/>
          <w:szCs w:val="24"/>
          <w:lang w:val="hr-HR"/>
        </w:rPr>
      </w:pPr>
      <w:r w:rsidRPr="0096296D">
        <w:rPr>
          <w:rFonts w:ascii="Times New Roman" w:hAnsi="Times New Roman"/>
          <w:szCs w:val="24"/>
          <w:lang w:val="hr-HR"/>
        </w:rPr>
        <w:t>Z A P I S N I K</w:t>
      </w:r>
    </w:p>
    <w:p w:rsidRPr="0096296D" w:rsidR="00FA43FB" w:rsidP="00722991" w:rsidRDefault="00FA43FB">
      <w:pPr>
        <w:jc w:val="center"/>
        <w:rPr>
          <w:rFonts w:ascii="Times New Roman" w:hAnsi="Times New Roman"/>
          <w:szCs w:val="24"/>
          <w:lang w:val="hr-HR"/>
        </w:rPr>
      </w:pPr>
      <w:r w:rsidRPr="0096296D">
        <w:rPr>
          <w:rFonts w:ascii="Times New Roman" w:hAnsi="Times New Roman"/>
          <w:szCs w:val="24"/>
          <w:lang w:val="hr-HR"/>
        </w:rPr>
        <w:t xml:space="preserve">od </w:t>
      </w:r>
      <w:r w:rsidRPr="0096296D" w:rsidR="00622C4C">
        <w:rPr>
          <w:rFonts w:ascii="Times New Roman" w:hAnsi="Times New Roman"/>
          <w:szCs w:val="24"/>
          <w:lang w:val="hr-HR"/>
        </w:rPr>
        <w:t>05. veljače 2021.</w:t>
      </w:r>
    </w:p>
    <w:p w:rsidRPr="0096296D" w:rsidR="00FA43FB" w:rsidP="00722991" w:rsidRDefault="00FA43FB">
      <w:pPr>
        <w:pStyle w:val="NoSpacing"/>
        <w:jc w:val="center"/>
        <w:rPr>
          <w:rFonts w:ascii="Times New Roman" w:hAnsi="Times New Roman"/>
          <w:szCs w:val="24"/>
          <w:lang w:val="hr-HR" w:eastAsia="en-US"/>
        </w:rPr>
      </w:pPr>
      <w:r w:rsidRPr="0096296D">
        <w:rPr>
          <w:rFonts w:ascii="Times New Roman" w:hAnsi="Times New Roman"/>
          <w:szCs w:val="24"/>
          <w:lang w:val="hr-HR" w:eastAsia="en-US"/>
        </w:rPr>
        <w:t>sa Skupštine vjerovnika nad dužnikom</w:t>
      </w:r>
    </w:p>
    <w:p w:rsidRPr="0096296D" w:rsidR="00622C4C" w:rsidP="00622C4C" w:rsidRDefault="00722991">
      <w:pPr>
        <w:pStyle w:val="Default"/>
        <w:jc w:val="center"/>
      </w:pPr>
      <w:r w:rsidRPr="0096296D">
        <w:t>u stečajnom predmetu</w:t>
      </w:r>
    </w:p>
    <w:p w:rsidRPr="0096296D" w:rsidR="00FA43FB" w:rsidP="00622C4C" w:rsidRDefault="00622C4C">
      <w:pPr>
        <w:pStyle w:val="Default"/>
        <w:jc w:val="center"/>
      </w:pPr>
      <w:r w:rsidRPr="0096296D">
        <w:t xml:space="preserve"> </w:t>
      </w:r>
      <w:r w:rsidRPr="0096296D">
        <w:rPr>
          <w:sz w:val="23"/>
          <w:szCs w:val="23"/>
        </w:rPr>
        <w:t xml:space="preserve">stečajnom masom iza </w:t>
      </w:r>
      <w:r w:rsidRPr="0096296D">
        <w:rPr>
          <w:b/>
          <w:bCs/>
          <w:sz w:val="23"/>
          <w:szCs w:val="23"/>
        </w:rPr>
        <w:t>STUPNIČKI DVORI d.o.o, za proizvodnju vina, ugostiteljstvo i turizam, Vinogradska 63 u stečaju</w:t>
      </w:r>
    </w:p>
    <w:p w:rsidRPr="0096296D" w:rsidR="00272AD8" w:rsidP="00FA43FB" w:rsidRDefault="00272AD8">
      <w:pPr>
        <w:rPr>
          <w:rFonts w:ascii="Times New Roman" w:hAnsi="Times New Roman"/>
          <w:szCs w:val="24"/>
          <w:lang w:val="hr-HR"/>
        </w:rPr>
      </w:pPr>
    </w:p>
    <w:p w:rsidRPr="0096296D" w:rsidR="00FA43FB" w:rsidP="00FA43FB" w:rsidRDefault="00FA43FB">
      <w:pPr>
        <w:rPr>
          <w:rFonts w:ascii="Times New Roman" w:hAnsi="Times New Roman"/>
          <w:szCs w:val="24"/>
          <w:lang w:val="hr-HR"/>
        </w:rPr>
      </w:pPr>
      <w:r w:rsidRPr="0096296D">
        <w:rPr>
          <w:rFonts w:ascii="Times New Roman" w:hAnsi="Times New Roman"/>
          <w:szCs w:val="24"/>
          <w:lang w:val="hr-HR"/>
        </w:rPr>
        <w:t>Od suda nazočni:</w:t>
      </w:r>
    </w:p>
    <w:p w:rsidRPr="0096296D" w:rsidR="00FA43FB" w:rsidP="00FA43FB" w:rsidRDefault="00FA43FB">
      <w:pPr>
        <w:rPr>
          <w:rFonts w:ascii="Times New Roman" w:hAnsi="Times New Roman"/>
          <w:szCs w:val="24"/>
          <w:lang w:val="hr-HR"/>
        </w:rPr>
      </w:pPr>
      <w:r w:rsidRPr="0096296D">
        <w:rPr>
          <w:rFonts w:ascii="Times New Roman" w:hAnsi="Times New Roman"/>
          <w:szCs w:val="24"/>
          <w:lang w:val="hr-HR"/>
        </w:rPr>
        <w:t>1. Daniela Martini Maoduš, stečajni sudac</w:t>
      </w:r>
    </w:p>
    <w:p w:rsidRPr="0096296D" w:rsidR="00FA43FB" w:rsidP="00FA43FB" w:rsidRDefault="00FA43FB">
      <w:pPr>
        <w:rPr>
          <w:rFonts w:ascii="Times New Roman" w:hAnsi="Times New Roman"/>
          <w:szCs w:val="24"/>
          <w:lang w:val="hr-HR"/>
        </w:rPr>
      </w:pPr>
      <w:r w:rsidRPr="0096296D">
        <w:rPr>
          <w:rFonts w:ascii="Times New Roman" w:hAnsi="Times New Roman"/>
          <w:szCs w:val="24"/>
          <w:lang w:val="hr-HR"/>
        </w:rPr>
        <w:t xml:space="preserve">2.  </w:t>
      </w:r>
      <w:r w:rsidRPr="0096296D" w:rsidR="00622C4C">
        <w:rPr>
          <w:rFonts w:ascii="Times New Roman" w:hAnsi="Times New Roman"/>
          <w:szCs w:val="24"/>
          <w:lang w:val="hr-HR"/>
        </w:rPr>
        <w:t>Maja Sverić</w:t>
      </w:r>
      <w:r w:rsidRPr="0096296D">
        <w:rPr>
          <w:rFonts w:ascii="Times New Roman" w:hAnsi="Times New Roman"/>
          <w:szCs w:val="24"/>
          <w:lang w:val="hr-HR"/>
        </w:rPr>
        <w:t>, zapisničarka</w:t>
      </w:r>
    </w:p>
    <w:p w:rsidRPr="0096296D" w:rsidR="00FA43FB" w:rsidP="00FA43FB" w:rsidRDefault="00FA43FB">
      <w:pPr>
        <w:rPr>
          <w:rFonts w:ascii="Times New Roman" w:hAnsi="Times New Roman"/>
          <w:szCs w:val="24"/>
          <w:lang w:val="hr-HR"/>
        </w:rPr>
      </w:pPr>
      <w:r w:rsidRPr="0096296D">
        <w:rPr>
          <w:rFonts w:ascii="Times New Roman" w:hAnsi="Times New Roman"/>
          <w:szCs w:val="24"/>
          <w:lang w:val="hr-HR"/>
        </w:rPr>
        <w:t xml:space="preserve">Vrijeme početka: </w:t>
      </w:r>
      <w:r w:rsidRPr="0096296D" w:rsidR="00622C4C">
        <w:rPr>
          <w:rFonts w:ascii="Times New Roman" w:hAnsi="Times New Roman"/>
          <w:szCs w:val="24"/>
          <w:lang w:val="hr-HR"/>
        </w:rPr>
        <w:t>9</w:t>
      </w:r>
      <w:r w:rsidRPr="0096296D">
        <w:rPr>
          <w:rFonts w:ascii="Times New Roman" w:hAnsi="Times New Roman"/>
          <w:szCs w:val="24"/>
          <w:lang w:val="hr-HR"/>
        </w:rPr>
        <w:t>,</w:t>
      </w:r>
      <w:r w:rsidRPr="0096296D" w:rsidR="00722991">
        <w:rPr>
          <w:rFonts w:ascii="Times New Roman" w:hAnsi="Times New Roman"/>
          <w:szCs w:val="24"/>
          <w:lang w:val="hr-HR"/>
        </w:rPr>
        <w:t>00</w:t>
      </w:r>
      <w:r w:rsidRPr="0096296D">
        <w:rPr>
          <w:rFonts w:ascii="Times New Roman" w:hAnsi="Times New Roman"/>
          <w:szCs w:val="24"/>
          <w:lang w:val="hr-HR"/>
        </w:rPr>
        <w:t xml:space="preserve"> sati</w:t>
      </w:r>
    </w:p>
    <w:p w:rsidRPr="0096296D" w:rsidR="006B31FF" w:rsidP="00722991" w:rsidRDefault="006B31FF">
      <w:pPr>
        <w:rPr>
          <w:rFonts w:ascii="Times New Roman" w:hAnsi="Times New Roman"/>
          <w:szCs w:val="24"/>
          <w:lang w:val="hr-HR"/>
        </w:rPr>
      </w:pPr>
    </w:p>
    <w:p w:rsidRPr="0096296D" w:rsidR="00317778" w:rsidP="00622C4C" w:rsidRDefault="00FA43FB">
      <w:pPr>
        <w:rPr>
          <w:rFonts w:ascii="Times New Roman" w:hAnsi="Times New Roman"/>
          <w:szCs w:val="24"/>
          <w:lang w:val="hr-HR"/>
        </w:rPr>
      </w:pPr>
      <w:r w:rsidRPr="0096296D">
        <w:rPr>
          <w:rFonts w:ascii="Times New Roman" w:hAnsi="Times New Roman"/>
          <w:szCs w:val="24"/>
          <w:lang w:val="hr-HR"/>
        </w:rPr>
        <w:t xml:space="preserve">Prisutni: </w:t>
      </w:r>
    </w:p>
    <w:p w:rsidRPr="0096296D" w:rsidR="00622C4C" w:rsidP="00622C4C" w:rsidRDefault="00622C4C">
      <w:pPr>
        <w:rPr>
          <w:rFonts w:ascii="Times New Roman" w:hAnsi="Times New Roman"/>
          <w:szCs w:val="24"/>
          <w:lang w:val="hr-HR"/>
        </w:rPr>
      </w:pPr>
      <w:r w:rsidRPr="0096296D">
        <w:rPr>
          <w:rFonts w:ascii="Times New Roman" w:hAnsi="Times New Roman"/>
          <w:szCs w:val="24"/>
          <w:lang w:val="hr-HR"/>
        </w:rPr>
        <w:t>Karlo Šatvar, stečajni upravitelj</w:t>
      </w:r>
    </w:p>
    <w:p w:rsidRPr="0096296D" w:rsidR="00622C4C" w:rsidP="00622C4C" w:rsidRDefault="0096296D">
      <w:pPr>
        <w:rPr>
          <w:rFonts w:ascii="Times New Roman" w:hAnsi="Times New Roman"/>
          <w:szCs w:val="24"/>
          <w:lang w:val="hr-HR"/>
        </w:rPr>
      </w:pPr>
      <w:r w:rsidRPr="0096296D">
        <w:rPr>
          <w:rFonts w:ascii="Times New Roman" w:hAnsi="Times New Roman"/>
          <w:szCs w:val="24"/>
          <w:lang w:val="hr-HR"/>
        </w:rPr>
        <w:t>Gabrijel Zovak</w:t>
      </w:r>
    </w:p>
    <w:p w:rsidRPr="0096296D" w:rsidR="00317778" w:rsidP="00317778" w:rsidRDefault="00317778">
      <w:pPr>
        <w:overflowPunct/>
        <w:rPr>
          <w:rFonts w:ascii="Times New Roman" w:hAnsi="Times New Roman" w:eastAsiaTheme="minorHAnsi"/>
          <w:color w:val="000000"/>
          <w:szCs w:val="24"/>
          <w:lang w:val="hr-HR" w:eastAsia="en-US"/>
        </w:rPr>
      </w:pPr>
    </w:p>
    <w:p w:rsidRPr="0096296D" w:rsidR="00622C4C" w:rsidP="00622C4C" w:rsidRDefault="00317778">
      <w:pPr>
        <w:overflowPunct/>
        <w:rPr>
          <w:rFonts w:ascii="Times New Roman" w:hAnsi="Times New Roman" w:eastAsiaTheme="minorHAnsi"/>
          <w:color w:val="000000"/>
          <w:szCs w:val="24"/>
          <w:lang w:val="hr-HR" w:eastAsia="en-US"/>
        </w:rPr>
      </w:pPr>
      <w:r w:rsidRPr="0096296D">
        <w:rPr>
          <w:rFonts w:ascii="Times New Roman" w:hAnsi="Times New Roman" w:eastAsiaTheme="minorHAnsi"/>
          <w:color w:val="000000"/>
          <w:szCs w:val="24"/>
          <w:lang w:val="hr-HR" w:eastAsia="en-US"/>
        </w:rPr>
        <w:t>I Prelazi se na prvu točku dnevnog reda:</w:t>
      </w:r>
    </w:p>
    <w:p w:rsidRPr="0096296D" w:rsidR="00622C4C" w:rsidP="00622C4C" w:rsidRDefault="00622C4C">
      <w:pPr>
        <w:overflowPunct/>
        <w:rPr>
          <w:rFonts w:ascii="Times New Roman" w:hAnsi="Times New Roman" w:eastAsiaTheme="minorHAnsi"/>
          <w:color w:val="000000"/>
          <w:sz w:val="23"/>
          <w:szCs w:val="23"/>
          <w:lang w:val="hr-HR" w:eastAsia="en-US"/>
        </w:rPr>
      </w:pPr>
      <w:r w:rsidRPr="0096296D">
        <w:rPr>
          <w:rFonts w:ascii="Times New Roman" w:hAnsi="Times New Roman" w:eastAsiaTheme="minorHAnsi"/>
          <w:color w:val="000000"/>
          <w:sz w:val="23"/>
          <w:szCs w:val="23"/>
          <w:lang w:val="hr-HR" w:eastAsia="en-US"/>
        </w:rPr>
        <w:t xml:space="preserve">Izvješće stečajnog upravitelja </w:t>
      </w:r>
    </w:p>
    <w:p w:rsidR="00622C4C" w:rsidP="0096296D" w:rsidRDefault="0096296D">
      <w:pPr>
        <w:pStyle w:val="NoSpacing"/>
        <w:jc w:val="both"/>
        <w:rPr>
          <w:rFonts w:ascii="Times New Roman" w:hAnsi="Times New Roman" w:eastAsiaTheme="minorHAnsi"/>
          <w:szCs w:val="24"/>
          <w:lang w:val="hr-HR"/>
        </w:rPr>
      </w:pPr>
      <w:r>
        <w:rPr>
          <w:rFonts w:ascii="Times New Roman" w:hAnsi="Times New Roman" w:eastAsiaTheme="minorHAnsi"/>
          <w:szCs w:val="24"/>
          <w:lang w:val="hr-HR"/>
        </w:rPr>
        <w:t>Stečajni upravitelj usmeno izlaže izvješće a posebno se osvrće na činjenicu obzirom na novonastale okolnosti ne vidi mogućnost naplate tražbine sa osnova zajma u odnosu na ranijeg direktora dužnika iz kojeg razloga predlaže obzirom da je založno pravo ukn</w:t>
      </w:r>
      <w:r w:rsidR="00595D72">
        <w:rPr>
          <w:rFonts w:ascii="Times New Roman" w:hAnsi="Times New Roman" w:eastAsiaTheme="minorHAnsi"/>
          <w:szCs w:val="24"/>
          <w:lang w:val="hr-HR"/>
        </w:rPr>
        <w:t>j</w:t>
      </w:r>
      <w:r>
        <w:rPr>
          <w:rFonts w:ascii="Times New Roman" w:hAnsi="Times New Roman" w:eastAsiaTheme="minorHAnsi"/>
          <w:szCs w:val="24"/>
          <w:lang w:val="hr-HR"/>
        </w:rPr>
        <w:t>iženo na imovini na kojoj već postoji jedan založni vjerovnik u prednosnom redu ispred stečajnog dužnika te da je donesena prvostupanjska presuda</w:t>
      </w:r>
      <w:r w:rsidR="00E77526">
        <w:rPr>
          <w:rFonts w:ascii="Times New Roman" w:hAnsi="Times New Roman" w:eastAsiaTheme="minorHAnsi"/>
          <w:szCs w:val="24"/>
          <w:lang w:val="hr-HR"/>
        </w:rPr>
        <w:t xml:space="preserve"> kojom se odbija brisanje tog založnog prava predlažem da se pozovu stečajni vjerovnici kako bi uplatili predujam koji bi bio dostatan za vođenje sudskog postupka</w:t>
      </w:r>
      <w:r w:rsidR="00595D72">
        <w:rPr>
          <w:rFonts w:ascii="Times New Roman" w:hAnsi="Times New Roman" w:eastAsiaTheme="minorHAnsi"/>
          <w:szCs w:val="24"/>
          <w:lang w:val="hr-HR"/>
        </w:rPr>
        <w:t xml:space="preserve"> protiv dužnika Alana Škorvage.</w:t>
      </w:r>
    </w:p>
    <w:p w:rsidR="00595D72" w:rsidP="0096296D" w:rsidRDefault="008459F9">
      <w:pPr>
        <w:pStyle w:val="NoSpacing"/>
        <w:jc w:val="both"/>
        <w:rPr>
          <w:rFonts w:ascii="Times New Roman" w:hAnsi="Times New Roman" w:eastAsiaTheme="minorHAnsi"/>
          <w:szCs w:val="24"/>
          <w:lang w:val="hr-HR"/>
        </w:rPr>
      </w:pPr>
      <w:r>
        <w:rPr>
          <w:rFonts w:ascii="Times New Roman" w:hAnsi="Times New Roman" w:eastAsiaTheme="minorHAnsi"/>
          <w:szCs w:val="24"/>
          <w:lang w:val="hr-HR"/>
        </w:rPr>
        <w:t>Kaznena prijava je bila podnesena protiv jednog od ranijih direktora dužnika, ne protiv onoga koji je bio direktor u vrijeme otvaranja stečaja.</w:t>
      </w:r>
    </w:p>
    <w:p w:rsidR="008459F9" w:rsidP="0096296D" w:rsidRDefault="009752ED">
      <w:pPr>
        <w:pStyle w:val="NoSpacing"/>
        <w:jc w:val="both"/>
        <w:rPr>
          <w:rFonts w:ascii="Times New Roman" w:hAnsi="Times New Roman" w:eastAsiaTheme="minorHAnsi"/>
          <w:szCs w:val="24"/>
          <w:lang w:val="hr-HR"/>
        </w:rPr>
      </w:pPr>
      <w:r>
        <w:rPr>
          <w:rFonts w:ascii="Times New Roman" w:hAnsi="Times New Roman" w:eastAsiaTheme="minorHAnsi"/>
          <w:szCs w:val="24"/>
          <w:lang w:val="hr-HR"/>
        </w:rPr>
        <w:t xml:space="preserve">Na poseban upit zamjenika ŽDO da li je protiv tvrtke PRODUCER pokrenut ovršni postupak </w:t>
      </w:r>
      <w:r w:rsidR="00120752">
        <w:rPr>
          <w:rFonts w:ascii="Times New Roman" w:hAnsi="Times New Roman" w:eastAsiaTheme="minorHAnsi"/>
          <w:szCs w:val="24"/>
          <w:lang w:val="hr-HR"/>
        </w:rPr>
        <w:t>stečajni upravitelj</w:t>
      </w:r>
      <w:r>
        <w:rPr>
          <w:rFonts w:ascii="Times New Roman" w:hAnsi="Times New Roman" w:eastAsiaTheme="minorHAnsi"/>
          <w:szCs w:val="24"/>
          <w:lang w:val="hr-HR"/>
        </w:rPr>
        <w:t xml:space="preserve"> odgovara da </w:t>
      </w:r>
      <w:r w:rsidR="006F4E27">
        <w:rPr>
          <w:rFonts w:ascii="Times New Roman" w:hAnsi="Times New Roman" w:eastAsiaTheme="minorHAnsi"/>
          <w:szCs w:val="24"/>
          <w:lang w:val="hr-HR"/>
        </w:rPr>
        <w:t xml:space="preserve">je </w:t>
      </w:r>
      <w:r>
        <w:rPr>
          <w:rFonts w:ascii="Times New Roman" w:hAnsi="Times New Roman" w:eastAsiaTheme="minorHAnsi"/>
          <w:szCs w:val="24"/>
          <w:lang w:val="hr-HR"/>
        </w:rPr>
        <w:t>društvu poslan poziv na plaćanje odmah po otvaranju stečajnog postupka no do današnjeg dana isti nisu uplatili svoju obvezu.</w:t>
      </w:r>
    </w:p>
    <w:p w:rsidRPr="0096296D" w:rsidR="00120752" w:rsidP="0096296D" w:rsidRDefault="00120752">
      <w:pPr>
        <w:pStyle w:val="NoSpacing"/>
        <w:jc w:val="both"/>
        <w:rPr>
          <w:rFonts w:ascii="Times New Roman" w:hAnsi="Times New Roman" w:eastAsiaTheme="minorHAnsi"/>
          <w:szCs w:val="24"/>
          <w:lang w:val="hr-HR"/>
        </w:rPr>
      </w:pPr>
    </w:p>
    <w:p w:rsidRPr="0096296D" w:rsidR="0096296D" w:rsidP="0096296D" w:rsidRDefault="006F4E27">
      <w:pPr>
        <w:pStyle w:val="NoSpacing"/>
        <w:rPr>
          <w:rFonts w:ascii="Times New Roman" w:hAnsi="Times New Roman" w:eastAsiaTheme="minorHAnsi"/>
          <w:szCs w:val="24"/>
          <w:lang w:val="hr-HR"/>
        </w:rPr>
      </w:pPr>
      <w:r>
        <w:rPr>
          <w:rFonts w:ascii="Times New Roman" w:hAnsi="Times New Roman" w:eastAsiaTheme="minorHAnsi"/>
          <w:szCs w:val="24"/>
          <w:lang w:val="hr-HR"/>
        </w:rPr>
        <w:t>Nakon toga prisutni zamjenik ŽDO izjavljuje da nema primjedbi na izvješće stečajnog upravitelja i da izvješće usvaja.</w:t>
      </w:r>
    </w:p>
    <w:p w:rsidRPr="0096296D" w:rsidR="006B31FF" w:rsidP="0096296D" w:rsidRDefault="006B31FF">
      <w:pPr>
        <w:pStyle w:val="NoSpacing"/>
        <w:rPr>
          <w:rFonts w:ascii="Times New Roman" w:hAnsi="Times New Roman"/>
          <w:szCs w:val="24"/>
          <w:lang w:val="hr-HR" w:eastAsia="en-US"/>
        </w:rPr>
      </w:pPr>
    </w:p>
    <w:p w:rsidRPr="0096296D" w:rsidR="006B31FF" w:rsidP="0096296D" w:rsidRDefault="006B31FF">
      <w:pPr>
        <w:pStyle w:val="NoSpacing"/>
        <w:rPr>
          <w:rFonts w:ascii="Times New Roman" w:hAnsi="Times New Roman"/>
          <w:szCs w:val="24"/>
          <w:lang w:val="hr-HR" w:eastAsia="en-US"/>
        </w:rPr>
      </w:pPr>
      <w:r w:rsidRPr="0096296D">
        <w:rPr>
          <w:rFonts w:ascii="Times New Roman" w:hAnsi="Times New Roman"/>
          <w:szCs w:val="24"/>
          <w:lang w:val="hr-HR" w:eastAsia="en-US"/>
        </w:rPr>
        <w:t>Sud donosi</w:t>
      </w:r>
    </w:p>
    <w:p w:rsidRPr="0096296D" w:rsidR="00622C4C" w:rsidP="0096296D" w:rsidRDefault="006B31FF">
      <w:pPr>
        <w:pStyle w:val="NoSpacing"/>
        <w:jc w:val="center"/>
        <w:rPr>
          <w:rFonts w:ascii="Times New Roman" w:hAnsi="Times New Roman"/>
          <w:szCs w:val="24"/>
          <w:lang w:val="hr-HR" w:eastAsia="en-US"/>
        </w:rPr>
      </w:pPr>
      <w:r w:rsidRPr="0096296D">
        <w:rPr>
          <w:rFonts w:ascii="Times New Roman" w:hAnsi="Times New Roman"/>
          <w:szCs w:val="24"/>
          <w:lang w:val="hr-HR" w:eastAsia="en-US"/>
        </w:rPr>
        <w:t>R J E Š E N J E</w:t>
      </w:r>
    </w:p>
    <w:p w:rsidRPr="0096296D" w:rsidR="006B31FF" w:rsidP="0096296D" w:rsidRDefault="006B31FF">
      <w:pPr>
        <w:pStyle w:val="NoSpacing"/>
        <w:rPr>
          <w:rFonts w:ascii="Times New Roman" w:hAnsi="Times New Roman"/>
          <w:szCs w:val="24"/>
          <w:lang w:val="hr-HR" w:eastAsia="en-US"/>
        </w:rPr>
      </w:pPr>
      <w:r w:rsidRPr="0096296D">
        <w:rPr>
          <w:rFonts w:ascii="Times New Roman" w:hAnsi="Times New Roman"/>
          <w:szCs w:val="24"/>
          <w:lang w:val="hr-HR" w:eastAsia="en-US"/>
        </w:rPr>
        <w:tab/>
      </w:r>
    </w:p>
    <w:p w:rsidRPr="0096296D" w:rsidR="006B31FF" w:rsidP="0096296D" w:rsidRDefault="006B31FF">
      <w:pPr>
        <w:pStyle w:val="NoSpacing"/>
        <w:jc w:val="both"/>
        <w:rPr>
          <w:rFonts w:ascii="Times New Roman" w:hAnsi="Times New Roman" w:eastAsiaTheme="minorHAnsi"/>
          <w:szCs w:val="24"/>
          <w:lang w:val="hr-HR"/>
        </w:rPr>
      </w:pPr>
      <w:r w:rsidRPr="0096296D">
        <w:rPr>
          <w:rFonts w:ascii="Times New Roman" w:hAnsi="Times New Roman" w:eastAsiaTheme="minorHAnsi"/>
          <w:szCs w:val="24"/>
          <w:lang w:val="hr-HR"/>
        </w:rPr>
        <w:t>Konstatira se da je usvojen prijedlog pod toč. I dnevnog reda.</w:t>
      </w:r>
    </w:p>
    <w:p w:rsidRPr="0096296D" w:rsidR="006B31FF" w:rsidP="0096296D" w:rsidRDefault="006B31FF">
      <w:pPr>
        <w:pStyle w:val="NoSpacing"/>
        <w:jc w:val="both"/>
        <w:rPr>
          <w:rFonts w:ascii="Times New Roman" w:hAnsi="Times New Roman" w:eastAsiaTheme="minorHAnsi"/>
          <w:szCs w:val="24"/>
          <w:lang w:val="hr-HR"/>
        </w:rPr>
      </w:pPr>
    </w:p>
    <w:p w:rsidRPr="0096296D" w:rsidR="00622C4C" w:rsidP="0096296D" w:rsidRDefault="00317778">
      <w:pPr>
        <w:pStyle w:val="NoSpacing"/>
        <w:jc w:val="both"/>
        <w:rPr>
          <w:rFonts w:ascii="Times New Roman" w:hAnsi="Times New Roman" w:eastAsiaTheme="minorHAnsi"/>
          <w:szCs w:val="24"/>
          <w:lang w:val="hr-HR" w:eastAsia="en-US"/>
        </w:rPr>
      </w:pPr>
      <w:r w:rsidRPr="0096296D">
        <w:rPr>
          <w:rFonts w:ascii="Times New Roman" w:hAnsi="Times New Roman" w:eastAsiaTheme="minorHAnsi"/>
          <w:szCs w:val="24"/>
          <w:lang w:val="hr-HR"/>
        </w:rPr>
        <w:t>II Prelazi se na drugu točku dnevnog reda:</w:t>
      </w:r>
      <w:r w:rsidRPr="0096296D" w:rsidR="00622C4C">
        <w:rPr>
          <w:rFonts w:ascii="Times New Roman" w:hAnsi="Times New Roman" w:eastAsiaTheme="minorHAnsi"/>
          <w:szCs w:val="24"/>
          <w:lang w:val="hr-HR" w:eastAsia="en-US"/>
        </w:rPr>
        <w:t xml:space="preserve"> </w:t>
      </w:r>
    </w:p>
    <w:p w:rsidRPr="0096296D" w:rsidR="00622C4C" w:rsidP="0096296D" w:rsidRDefault="00622C4C">
      <w:pPr>
        <w:pStyle w:val="NoSpacing"/>
        <w:jc w:val="both"/>
        <w:rPr>
          <w:rFonts w:ascii="Times New Roman" w:hAnsi="Times New Roman" w:eastAsiaTheme="minorHAnsi"/>
          <w:szCs w:val="24"/>
          <w:lang w:val="hr-HR" w:eastAsia="en-US"/>
        </w:rPr>
      </w:pPr>
      <w:r w:rsidRPr="0096296D">
        <w:rPr>
          <w:rFonts w:ascii="Times New Roman" w:hAnsi="Times New Roman" w:eastAsiaTheme="minorHAnsi"/>
          <w:szCs w:val="24"/>
          <w:lang w:val="hr-HR" w:eastAsia="en-US"/>
        </w:rPr>
        <w:t xml:space="preserve">Donošenje odluke o obustavi stečajnog postupka zbog nedostatnosti mase za namirenje troškova stečajnog postupka uz prethodni poziv vjerovnicima da uplate predujam za vođenje stečajnog postupka. </w:t>
      </w:r>
    </w:p>
    <w:p w:rsidR="00317778" w:rsidP="0096296D" w:rsidRDefault="00317778">
      <w:pPr>
        <w:pStyle w:val="NoSpacing"/>
        <w:jc w:val="both"/>
        <w:rPr>
          <w:rFonts w:ascii="Times New Roman" w:hAnsi="Times New Roman" w:eastAsiaTheme="minorHAnsi"/>
          <w:szCs w:val="24"/>
          <w:lang w:val="hr-HR" w:eastAsia="en-US"/>
        </w:rPr>
      </w:pPr>
    </w:p>
    <w:p w:rsidR="0004681C" w:rsidP="0096296D" w:rsidRDefault="0004681C">
      <w:pPr>
        <w:pStyle w:val="NoSpacing"/>
        <w:jc w:val="both"/>
        <w:rPr>
          <w:rFonts w:ascii="Times New Roman" w:hAnsi="Times New Roman" w:eastAsiaTheme="minorHAnsi"/>
          <w:szCs w:val="24"/>
          <w:lang w:val="hr-HR" w:eastAsia="en-US"/>
        </w:rPr>
      </w:pPr>
      <w:r>
        <w:rPr>
          <w:rFonts w:ascii="Times New Roman" w:hAnsi="Times New Roman" w:eastAsiaTheme="minorHAnsi"/>
          <w:szCs w:val="24"/>
          <w:lang w:val="hr-HR" w:eastAsia="en-US"/>
        </w:rPr>
        <w:t>Stečajni upravitelj pojašnjava da bi prema njegovom obračunu trebalo pozvati vjerovnike na uplatu 22.467,42 kn koji</w:t>
      </w:r>
      <w:r w:rsidR="004C4D5D">
        <w:rPr>
          <w:rFonts w:ascii="Times New Roman" w:hAnsi="Times New Roman" w:eastAsiaTheme="minorHAnsi"/>
          <w:szCs w:val="24"/>
          <w:lang w:val="hr-HR" w:eastAsia="en-US"/>
        </w:rPr>
        <w:t xml:space="preserve"> i</w:t>
      </w:r>
      <w:r>
        <w:rPr>
          <w:rFonts w:ascii="Times New Roman" w:hAnsi="Times New Roman" w:eastAsiaTheme="minorHAnsi"/>
          <w:szCs w:val="24"/>
          <w:lang w:val="hr-HR" w:eastAsia="en-US"/>
        </w:rPr>
        <w:t>znos predstavl</w:t>
      </w:r>
      <w:r w:rsidR="004C4D5D">
        <w:rPr>
          <w:rFonts w:ascii="Times New Roman" w:hAnsi="Times New Roman" w:eastAsiaTheme="minorHAnsi"/>
          <w:szCs w:val="24"/>
          <w:lang w:val="hr-HR" w:eastAsia="en-US"/>
        </w:rPr>
        <w:t>j</w:t>
      </w:r>
      <w:r>
        <w:rPr>
          <w:rFonts w:ascii="Times New Roman" w:hAnsi="Times New Roman" w:eastAsiaTheme="minorHAnsi"/>
          <w:szCs w:val="24"/>
          <w:lang w:val="hr-HR" w:eastAsia="en-US"/>
        </w:rPr>
        <w:t>a razliku koja je potrebna za  nami</w:t>
      </w:r>
      <w:r w:rsidR="004C4D5D">
        <w:rPr>
          <w:rFonts w:ascii="Times New Roman" w:hAnsi="Times New Roman" w:eastAsiaTheme="minorHAnsi"/>
          <w:szCs w:val="24"/>
          <w:lang w:val="hr-HR" w:eastAsia="en-US"/>
        </w:rPr>
        <w:t>renje troškova stečajnog postup</w:t>
      </w:r>
      <w:r>
        <w:rPr>
          <w:rFonts w:ascii="Times New Roman" w:hAnsi="Times New Roman" w:eastAsiaTheme="minorHAnsi"/>
          <w:szCs w:val="24"/>
          <w:lang w:val="hr-HR" w:eastAsia="en-US"/>
        </w:rPr>
        <w:t>ka jer steč</w:t>
      </w:r>
      <w:r w:rsidR="004C4D5D">
        <w:rPr>
          <w:rFonts w:ascii="Times New Roman" w:hAnsi="Times New Roman" w:eastAsiaTheme="minorHAnsi"/>
          <w:szCs w:val="24"/>
          <w:lang w:val="hr-HR" w:eastAsia="en-US"/>
        </w:rPr>
        <w:t>ajni</w:t>
      </w:r>
      <w:r>
        <w:rPr>
          <w:rFonts w:ascii="Times New Roman" w:hAnsi="Times New Roman" w:eastAsiaTheme="minorHAnsi"/>
          <w:szCs w:val="24"/>
          <w:lang w:val="hr-HR" w:eastAsia="en-US"/>
        </w:rPr>
        <w:t xml:space="preserve"> dužnik ima na računu iznos od 23.543,21 kn</w:t>
      </w:r>
      <w:r w:rsidR="004C4D5D">
        <w:rPr>
          <w:rFonts w:ascii="Times New Roman" w:hAnsi="Times New Roman" w:eastAsiaTheme="minorHAnsi"/>
          <w:szCs w:val="24"/>
          <w:lang w:val="hr-HR" w:eastAsia="en-US"/>
        </w:rPr>
        <w:t>.</w:t>
      </w:r>
    </w:p>
    <w:p w:rsidR="004C4D5D" w:rsidP="0096296D" w:rsidRDefault="004C4D5D">
      <w:pPr>
        <w:pStyle w:val="NoSpacing"/>
        <w:jc w:val="both"/>
        <w:rPr>
          <w:rFonts w:ascii="Times New Roman" w:hAnsi="Times New Roman" w:eastAsiaTheme="minorHAnsi"/>
          <w:szCs w:val="24"/>
          <w:lang w:val="hr-HR" w:eastAsia="en-US"/>
        </w:rPr>
      </w:pPr>
    </w:p>
    <w:p w:rsidR="004C4D5D" w:rsidP="0096296D" w:rsidRDefault="004C4D5D">
      <w:pPr>
        <w:pStyle w:val="NoSpacing"/>
        <w:jc w:val="both"/>
        <w:rPr>
          <w:rFonts w:ascii="Times New Roman" w:hAnsi="Times New Roman" w:eastAsiaTheme="minorHAnsi"/>
          <w:szCs w:val="24"/>
          <w:lang w:val="hr-HR" w:eastAsia="en-US"/>
        </w:rPr>
      </w:pPr>
    </w:p>
    <w:p w:rsidRPr="0096296D" w:rsidR="006B31FF" w:rsidP="0096296D" w:rsidRDefault="007C6B41">
      <w:pPr>
        <w:pStyle w:val="NoSpacing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 w:eastAsiaTheme="minorHAnsi"/>
          <w:szCs w:val="24"/>
          <w:lang w:val="hr-HR" w:eastAsia="en-US"/>
        </w:rPr>
        <w:lastRenderedPageBreak/>
        <w:t xml:space="preserve">Nakon toga zamjenik ŽDO izjavljuje da </w:t>
      </w:r>
      <w:r w:rsidR="004D3776">
        <w:rPr>
          <w:rFonts w:ascii="Times New Roman" w:hAnsi="Times New Roman" w:eastAsiaTheme="minorHAnsi"/>
          <w:szCs w:val="24"/>
          <w:lang w:val="hr-HR" w:eastAsia="en-US"/>
        </w:rPr>
        <w:t xml:space="preserve"> je suglasan sa ovim prijedlogom</w:t>
      </w:r>
    </w:p>
    <w:p w:rsidRPr="0096296D" w:rsidR="003748DF" w:rsidP="0096296D" w:rsidRDefault="003748DF">
      <w:pPr>
        <w:pStyle w:val="NoSpacing"/>
        <w:rPr>
          <w:rFonts w:ascii="Times New Roman" w:hAnsi="Times New Roman"/>
          <w:szCs w:val="24"/>
          <w:lang w:val="hr-HR" w:eastAsia="en-US"/>
        </w:rPr>
      </w:pPr>
    </w:p>
    <w:p w:rsidRPr="0096296D" w:rsidR="003F4CC2" w:rsidP="0096296D" w:rsidRDefault="003F4CC2">
      <w:pPr>
        <w:pStyle w:val="NoSpacing"/>
        <w:rPr>
          <w:rFonts w:ascii="Times New Roman" w:hAnsi="Times New Roman"/>
          <w:szCs w:val="24"/>
          <w:lang w:val="hr-HR" w:eastAsia="en-US"/>
        </w:rPr>
      </w:pPr>
      <w:r w:rsidRPr="0096296D">
        <w:rPr>
          <w:rFonts w:ascii="Times New Roman" w:hAnsi="Times New Roman"/>
          <w:szCs w:val="24"/>
          <w:lang w:val="hr-HR" w:eastAsia="en-US"/>
        </w:rPr>
        <w:t>Sud donosi</w:t>
      </w:r>
    </w:p>
    <w:p w:rsidRPr="0096296D" w:rsidR="003F4CC2" w:rsidP="0096296D" w:rsidRDefault="0046083B">
      <w:pPr>
        <w:pStyle w:val="NoSpacing"/>
        <w:jc w:val="center"/>
        <w:rPr>
          <w:rFonts w:ascii="Times New Roman" w:hAnsi="Times New Roman"/>
          <w:szCs w:val="24"/>
          <w:lang w:val="hr-HR" w:eastAsia="en-US"/>
        </w:rPr>
      </w:pPr>
      <w:r w:rsidRPr="0096296D">
        <w:rPr>
          <w:rFonts w:ascii="Times New Roman" w:hAnsi="Times New Roman"/>
          <w:szCs w:val="24"/>
          <w:lang w:val="hr-HR" w:eastAsia="en-US"/>
        </w:rPr>
        <w:t>R J E Š E N J E</w:t>
      </w:r>
    </w:p>
    <w:p w:rsidR="00622C4C" w:rsidP="0096296D" w:rsidRDefault="00622C4C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</w:p>
    <w:p w:rsidR="004D3776" w:rsidP="0096296D" w:rsidRDefault="004D3776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>Konstatira se da se usvaja prijedlog</w:t>
      </w:r>
      <w:r w:rsidR="00424ABD">
        <w:rPr>
          <w:rFonts w:ascii="Times New Roman" w:hAnsi="Times New Roman"/>
          <w:szCs w:val="24"/>
          <w:lang w:val="hr-HR" w:eastAsia="en-US"/>
        </w:rPr>
        <w:t xml:space="preserve"> pod točkom II dnevnog reda</w:t>
      </w:r>
      <w:r>
        <w:rPr>
          <w:rFonts w:ascii="Times New Roman" w:hAnsi="Times New Roman"/>
          <w:szCs w:val="24"/>
          <w:lang w:val="hr-HR" w:eastAsia="en-US"/>
        </w:rPr>
        <w:t>.</w:t>
      </w:r>
    </w:p>
    <w:p w:rsidR="004D3776" w:rsidP="0096296D" w:rsidRDefault="004D3776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</w:p>
    <w:p w:rsidRPr="0096296D" w:rsidR="003F4CC2" w:rsidP="0096296D" w:rsidRDefault="006B31FF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  <w:r w:rsidRPr="0096296D">
        <w:rPr>
          <w:rFonts w:ascii="Times New Roman" w:hAnsi="Times New Roman"/>
          <w:szCs w:val="24"/>
          <w:lang w:val="hr-HR" w:eastAsia="en-US"/>
        </w:rPr>
        <w:t>Sud će objaviti zapisnik s ove</w:t>
      </w:r>
      <w:r w:rsidR="00424ABD">
        <w:rPr>
          <w:rFonts w:ascii="Times New Roman" w:hAnsi="Times New Roman"/>
          <w:szCs w:val="24"/>
          <w:lang w:val="hr-HR" w:eastAsia="en-US"/>
        </w:rPr>
        <w:t xml:space="preserve"> S</w:t>
      </w:r>
      <w:r w:rsidRPr="0096296D">
        <w:rPr>
          <w:rFonts w:ascii="Times New Roman" w:hAnsi="Times New Roman"/>
          <w:szCs w:val="24"/>
          <w:lang w:val="hr-HR" w:eastAsia="en-US"/>
        </w:rPr>
        <w:t>kupštine objaviti na oglasnoj ploči jer sadržava odluk</w:t>
      </w:r>
      <w:r w:rsidR="00424ABD">
        <w:rPr>
          <w:rFonts w:ascii="Times New Roman" w:hAnsi="Times New Roman"/>
          <w:szCs w:val="24"/>
          <w:lang w:val="hr-HR" w:eastAsia="en-US"/>
        </w:rPr>
        <w:t>e</w:t>
      </w:r>
      <w:r w:rsidRPr="0096296D">
        <w:rPr>
          <w:rFonts w:ascii="Times New Roman" w:hAnsi="Times New Roman"/>
          <w:szCs w:val="24"/>
          <w:lang w:val="hr-HR" w:eastAsia="en-US"/>
        </w:rPr>
        <w:t xml:space="preserve"> skupštine.</w:t>
      </w:r>
    </w:p>
    <w:p w:rsidRPr="0096296D" w:rsidR="003F4CC2" w:rsidP="0096296D" w:rsidRDefault="003F4CC2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  <w:r w:rsidRPr="0096296D">
        <w:rPr>
          <w:rFonts w:ascii="Times New Roman" w:hAnsi="Times New Roman"/>
          <w:szCs w:val="24"/>
          <w:lang w:val="hr-HR" w:eastAsia="en-US"/>
        </w:rPr>
        <w:t xml:space="preserve">                  </w:t>
      </w:r>
    </w:p>
    <w:p w:rsidRPr="0096296D" w:rsidR="0063714B" w:rsidP="0046083B" w:rsidRDefault="003F4CC2">
      <w:pPr>
        <w:pStyle w:val="NoSpacing"/>
        <w:jc w:val="center"/>
        <w:rPr>
          <w:rFonts w:ascii="Times New Roman" w:hAnsi="Times New Roman"/>
          <w:szCs w:val="24"/>
          <w:lang w:val="hr-HR" w:eastAsia="en-US"/>
        </w:rPr>
      </w:pPr>
      <w:r w:rsidRPr="0096296D">
        <w:rPr>
          <w:rFonts w:ascii="Times New Roman" w:hAnsi="Times New Roman"/>
          <w:szCs w:val="24"/>
          <w:lang w:val="hr-HR" w:eastAsia="en-US"/>
        </w:rPr>
        <w:t xml:space="preserve">Dovršeno u </w:t>
      </w:r>
      <w:r w:rsidRPr="0096296D" w:rsidR="00622C4C">
        <w:rPr>
          <w:rFonts w:ascii="Times New Roman" w:hAnsi="Times New Roman"/>
          <w:szCs w:val="24"/>
          <w:lang w:val="hr-HR" w:eastAsia="en-US"/>
        </w:rPr>
        <w:t>9</w:t>
      </w:r>
      <w:r w:rsidRPr="0096296D" w:rsidR="00294A0C">
        <w:rPr>
          <w:rFonts w:ascii="Times New Roman" w:hAnsi="Times New Roman"/>
          <w:szCs w:val="24"/>
          <w:lang w:val="hr-HR" w:eastAsia="en-US"/>
        </w:rPr>
        <w:t>,</w:t>
      </w:r>
      <w:r w:rsidR="00424ABD">
        <w:rPr>
          <w:rFonts w:ascii="Times New Roman" w:hAnsi="Times New Roman"/>
          <w:szCs w:val="24"/>
          <w:lang w:val="hr-HR" w:eastAsia="en-US"/>
        </w:rPr>
        <w:t>2</w:t>
      </w:r>
      <w:r w:rsidRPr="0096296D" w:rsidR="00407CCA">
        <w:rPr>
          <w:rFonts w:ascii="Times New Roman" w:hAnsi="Times New Roman"/>
          <w:szCs w:val="24"/>
          <w:lang w:val="hr-HR" w:eastAsia="en-US"/>
        </w:rPr>
        <w:t>0</w:t>
      </w:r>
      <w:r w:rsidRPr="0096296D" w:rsidR="00294A0C">
        <w:rPr>
          <w:rFonts w:ascii="Times New Roman" w:hAnsi="Times New Roman"/>
          <w:szCs w:val="24"/>
          <w:lang w:val="hr-HR" w:eastAsia="en-US"/>
        </w:rPr>
        <w:t xml:space="preserve"> </w:t>
      </w:r>
      <w:r w:rsidRPr="0096296D">
        <w:rPr>
          <w:rFonts w:ascii="Times New Roman" w:hAnsi="Times New Roman"/>
          <w:szCs w:val="24"/>
          <w:lang w:val="hr-HR" w:eastAsia="en-US"/>
        </w:rPr>
        <w:t>sati.</w:t>
      </w:r>
    </w:p>
    <w:p w:rsidRPr="0096296D" w:rsidR="0063714B" w:rsidP="0063714B" w:rsidRDefault="0063714B">
      <w:pPr>
        <w:rPr>
          <w:rFonts w:ascii="Times New Roman" w:hAnsi="Times New Roman"/>
          <w:szCs w:val="24"/>
          <w:lang w:val="hr-HR" w:eastAsia="en-US"/>
        </w:rPr>
      </w:pPr>
    </w:p>
    <w:p w:rsidRPr="0096296D" w:rsidR="003F4CC2" w:rsidP="0063714B" w:rsidRDefault="0063714B">
      <w:pPr>
        <w:jc w:val="center"/>
        <w:rPr>
          <w:rFonts w:ascii="Times New Roman" w:hAnsi="Times New Roman"/>
          <w:szCs w:val="24"/>
          <w:lang w:val="hr-HR" w:eastAsia="en-US"/>
        </w:rPr>
      </w:pPr>
      <w:r w:rsidRPr="0096296D">
        <w:rPr>
          <w:rFonts w:ascii="Times New Roman" w:hAnsi="Times New Roman"/>
          <w:szCs w:val="24"/>
          <w:lang w:val="hr-HR" w:eastAsia="en-US"/>
        </w:rPr>
        <w:t xml:space="preserve">Sudac </w:t>
      </w:r>
    </w:p>
    <w:p w:rsidR="0063714B" w:rsidP="006B31FF" w:rsidRDefault="0063714B">
      <w:pPr>
        <w:rPr>
          <w:rFonts w:ascii="Times New Roman" w:hAnsi="Times New Roman"/>
          <w:szCs w:val="24"/>
          <w:lang w:val="hr-HR" w:eastAsia="en-US"/>
        </w:rPr>
      </w:pPr>
    </w:p>
    <w:p w:rsidR="00EF2A6E" w:rsidP="006B31FF" w:rsidRDefault="00EF2A6E">
      <w:pPr>
        <w:rPr>
          <w:rFonts w:ascii="Times New Roman" w:hAnsi="Times New Roman"/>
          <w:szCs w:val="24"/>
          <w:lang w:val="hr-HR" w:eastAsia="en-US"/>
        </w:rPr>
      </w:pPr>
    </w:p>
    <w:p w:rsidR="00EF2A6E" w:rsidP="006B31FF" w:rsidRDefault="00EF2A6E">
      <w:pPr>
        <w:rPr>
          <w:rFonts w:ascii="Times New Roman" w:hAnsi="Times New Roman"/>
          <w:szCs w:val="24"/>
          <w:lang w:val="hr-HR" w:eastAsia="en-US"/>
        </w:rPr>
      </w:pPr>
    </w:p>
    <w:p w:rsidR="00EF2A6E" w:rsidP="006B31FF" w:rsidRDefault="00EF2A6E">
      <w:pPr>
        <w:rPr>
          <w:rFonts w:ascii="Times New Roman" w:hAnsi="Times New Roman"/>
          <w:szCs w:val="24"/>
          <w:lang w:val="hr-HR" w:eastAsia="en-US"/>
        </w:rPr>
      </w:pPr>
    </w:p>
    <w:p w:rsidR="00EF2A6E" w:rsidP="006B31FF" w:rsidRDefault="00EF2A6E">
      <w:pPr>
        <w:rPr>
          <w:rFonts w:ascii="Times New Roman" w:hAnsi="Times New Roman"/>
          <w:szCs w:val="24"/>
          <w:lang w:val="hr-HR" w:eastAsia="en-US"/>
        </w:rPr>
      </w:pPr>
    </w:p>
    <w:p w:rsidRPr="0096296D" w:rsidR="00EF2A6E" w:rsidP="006B31FF" w:rsidRDefault="00EF2A6E">
      <w:pPr>
        <w:rPr>
          <w:rFonts w:ascii="Times New Roman" w:hAnsi="Times New Roman"/>
          <w:szCs w:val="24"/>
          <w:lang w:val="hr-HR" w:eastAsia="en-US"/>
        </w:rPr>
      </w:pPr>
    </w:p>
    <w:p w:rsidRPr="0096296D" w:rsidR="0063714B" w:rsidP="0063714B" w:rsidRDefault="0063714B">
      <w:pPr>
        <w:jc w:val="center"/>
        <w:rPr>
          <w:rFonts w:ascii="Times New Roman" w:hAnsi="Times New Roman"/>
          <w:szCs w:val="24"/>
          <w:lang w:val="hr-HR" w:eastAsia="en-US"/>
        </w:rPr>
      </w:pPr>
    </w:p>
    <w:p w:rsidRPr="0096296D" w:rsidR="006B31FF" w:rsidP="006B31FF" w:rsidRDefault="006B31FF">
      <w:pPr>
        <w:ind w:left="2832"/>
        <w:jc w:val="center"/>
        <w:rPr>
          <w:rFonts w:ascii="Times New Roman" w:hAnsi="Times New Roman"/>
          <w:szCs w:val="24"/>
          <w:lang w:val="hr-HR" w:eastAsia="en-US"/>
        </w:rPr>
      </w:pPr>
      <w:r w:rsidRPr="0096296D">
        <w:rPr>
          <w:rFonts w:ascii="Times New Roman" w:hAnsi="Times New Roman"/>
          <w:szCs w:val="24"/>
          <w:lang w:val="hr-HR" w:eastAsia="en-US"/>
        </w:rPr>
        <w:t xml:space="preserve">    </w:t>
      </w:r>
      <w:r w:rsidRPr="0096296D" w:rsidR="0063714B">
        <w:rPr>
          <w:rFonts w:ascii="Times New Roman" w:hAnsi="Times New Roman"/>
          <w:szCs w:val="24"/>
          <w:lang w:val="hr-HR" w:eastAsia="en-US"/>
        </w:rPr>
        <w:t>Zapisničar</w:t>
      </w:r>
      <w:r w:rsidRPr="0096296D">
        <w:rPr>
          <w:rFonts w:ascii="Times New Roman" w:hAnsi="Times New Roman"/>
          <w:szCs w:val="24"/>
          <w:lang w:val="hr-HR" w:eastAsia="en-US"/>
        </w:rPr>
        <w:t xml:space="preserve">                                      Stranke</w:t>
      </w:r>
    </w:p>
    <w:p w:rsidRPr="0096296D" w:rsidR="00272AD8" w:rsidP="006B31FF" w:rsidRDefault="00272AD8">
      <w:pPr>
        <w:ind w:left="2832"/>
        <w:jc w:val="center"/>
        <w:rPr>
          <w:rFonts w:ascii="Times New Roman" w:hAnsi="Times New Roman"/>
          <w:szCs w:val="24"/>
          <w:lang w:val="hr-HR" w:eastAsia="en-US"/>
        </w:rPr>
      </w:pPr>
    </w:p>
    <w:p w:rsidRPr="0096296D" w:rsidR="00272AD8" w:rsidP="006B31FF" w:rsidRDefault="00272AD8">
      <w:pPr>
        <w:ind w:left="2832"/>
        <w:jc w:val="center"/>
        <w:rPr>
          <w:rFonts w:ascii="Times New Roman" w:hAnsi="Times New Roman"/>
          <w:szCs w:val="24"/>
          <w:lang w:val="hr-HR" w:eastAsia="en-US"/>
        </w:rPr>
      </w:pPr>
    </w:p>
    <w:p w:rsidRPr="0096296D" w:rsidR="00272AD8" w:rsidP="006B31FF" w:rsidRDefault="00272AD8">
      <w:pPr>
        <w:ind w:left="2832"/>
        <w:jc w:val="center"/>
        <w:rPr>
          <w:rFonts w:ascii="Times New Roman" w:hAnsi="Times New Roman"/>
          <w:szCs w:val="24"/>
          <w:lang w:val="hr-HR" w:eastAsia="en-US"/>
        </w:rPr>
      </w:pPr>
    </w:p>
    <w:p w:rsidRPr="0096296D" w:rsidR="00272AD8" w:rsidP="006B31FF" w:rsidRDefault="00272AD8">
      <w:pPr>
        <w:ind w:left="2832"/>
        <w:jc w:val="center"/>
        <w:rPr>
          <w:rFonts w:ascii="Times New Roman" w:hAnsi="Times New Roman"/>
          <w:szCs w:val="24"/>
          <w:lang w:val="hr-HR" w:eastAsia="en-US"/>
        </w:rPr>
      </w:pPr>
    </w:p>
    <w:p w:rsidRPr="0096296D" w:rsidR="00272AD8" w:rsidP="006B31FF" w:rsidRDefault="00272AD8">
      <w:pPr>
        <w:ind w:left="2832"/>
        <w:jc w:val="center"/>
        <w:rPr>
          <w:rFonts w:ascii="Times New Roman" w:hAnsi="Times New Roman"/>
          <w:szCs w:val="24"/>
          <w:lang w:val="hr-HR" w:eastAsia="en-US"/>
        </w:rPr>
      </w:pPr>
    </w:p>
    <w:p w:rsidRPr="0096296D" w:rsidR="00272AD8" w:rsidP="006B31FF" w:rsidRDefault="00272AD8">
      <w:pPr>
        <w:ind w:left="2832"/>
        <w:jc w:val="center"/>
        <w:rPr>
          <w:rFonts w:ascii="Times New Roman" w:hAnsi="Times New Roman"/>
          <w:szCs w:val="24"/>
          <w:lang w:val="hr-HR" w:eastAsia="en-US"/>
        </w:rPr>
      </w:pPr>
    </w:p>
    <w:p w:rsidRPr="0096296D" w:rsidR="00272AD8" w:rsidP="006B31FF" w:rsidRDefault="00272AD8">
      <w:pPr>
        <w:ind w:left="2832"/>
        <w:jc w:val="center"/>
        <w:rPr>
          <w:rFonts w:ascii="Times New Roman" w:hAnsi="Times New Roman"/>
          <w:szCs w:val="24"/>
          <w:lang w:val="hr-HR" w:eastAsia="en-US"/>
        </w:rPr>
      </w:pPr>
    </w:p>
    <w:p w:rsidRPr="0096296D" w:rsidR="00272AD8" w:rsidP="006B31FF" w:rsidRDefault="00272AD8">
      <w:pPr>
        <w:ind w:left="2832"/>
        <w:jc w:val="center"/>
        <w:rPr>
          <w:rFonts w:ascii="Times New Roman" w:hAnsi="Times New Roman"/>
          <w:szCs w:val="24"/>
          <w:lang w:val="hr-HR" w:eastAsia="en-US"/>
        </w:rPr>
      </w:pPr>
    </w:p>
    <w:p w:rsidRPr="0096296D" w:rsidR="00272AD8" w:rsidP="006B31FF" w:rsidRDefault="00272AD8">
      <w:pPr>
        <w:ind w:left="2832"/>
        <w:jc w:val="center"/>
        <w:rPr>
          <w:rFonts w:ascii="Times New Roman" w:hAnsi="Times New Roman"/>
          <w:szCs w:val="24"/>
          <w:lang w:val="hr-HR" w:eastAsia="en-US"/>
        </w:rPr>
      </w:pPr>
    </w:p>
    <w:p w:rsidRPr="0096296D" w:rsidR="00272AD8" w:rsidP="006B31FF" w:rsidRDefault="00272AD8">
      <w:pPr>
        <w:ind w:left="2832"/>
        <w:jc w:val="center"/>
        <w:rPr>
          <w:rFonts w:ascii="Times New Roman" w:hAnsi="Times New Roman"/>
          <w:szCs w:val="24"/>
          <w:lang w:val="hr-HR" w:eastAsia="en-US"/>
        </w:rPr>
      </w:pPr>
    </w:p>
    <w:p w:rsidRPr="0096296D" w:rsidR="00272AD8" w:rsidP="006B31FF" w:rsidRDefault="00272AD8">
      <w:pPr>
        <w:ind w:left="2832"/>
        <w:jc w:val="center"/>
        <w:rPr>
          <w:rFonts w:ascii="Times New Roman" w:hAnsi="Times New Roman"/>
          <w:szCs w:val="24"/>
          <w:lang w:val="hr-HR" w:eastAsia="en-US"/>
        </w:rPr>
      </w:pPr>
    </w:p>
    <w:p w:rsidRPr="0096296D" w:rsidR="00272AD8" w:rsidP="006B31FF" w:rsidRDefault="00272AD8">
      <w:pPr>
        <w:ind w:left="2832"/>
        <w:jc w:val="center"/>
        <w:rPr>
          <w:rFonts w:ascii="Times New Roman" w:hAnsi="Times New Roman"/>
          <w:szCs w:val="24"/>
          <w:lang w:val="hr-HR" w:eastAsia="en-US"/>
        </w:rPr>
      </w:pPr>
    </w:p>
    <w:p w:rsidRPr="0096296D" w:rsidR="00272AD8" w:rsidP="006B31FF" w:rsidRDefault="00272AD8">
      <w:pPr>
        <w:ind w:left="2832"/>
        <w:jc w:val="center"/>
        <w:rPr>
          <w:rFonts w:ascii="Times New Roman" w:hAnsi="Times New Roman"/>
          <w:szCs w:val="24"/>
          <w:lang w:val="hr-HR" w:eastAsia="en-US"/>
        </w:rPr>
      </w:pPr>
    </w:p>
    <w:p w:rsidRPr="0096296D" w:rsidR="00272AD8" w:rsidP="006B31FF" w:rsidRDefault="00272AD8">
      <w:pPr>
        <w:ind w:left="2832"/>
        <w:jc w:val="center"/>
        <w:rPr>
          <w:rFonts w:ascii="Times New Roman" w:hAnsi="Times New Roman"/>
          <w:szCs w:val="24"/>
          <w:lang w:val="hr-HR" w:eastAsia="en-US"/>
        </w:rPr>
      </w:pPr>
    </w:p>
    <w:p w:rsidRPr="0096296D" w:rsidR="00272AD8" w:rsidP="006B31FF" w:rsidRDefault="00272AD8">
      <w:pPr>
        <w:ind w:left="2832"/>
        <w:jc w:val="center"/>
        <w:rPr>
          <w:rFonts w:ascii="Times New Roman" w:hAnsi="Times New Roman"/>
          <w:szCs w:val="24"/>
          <w:lang w:val="hr-HR" w:eastAsia="en-US"/>
        </w:rPr>
      </w:pPr>
    </w:p>
    <w:p w:rsidRPr="0096296D" w:rsidR="00272AD8" w:rsidP="006B31FF" w:rsidRDefault="00272AD8">
      <w:pPr>
        <w:ind w:left="2832"/>
        <w:jc w:val="center"/>
        <w:rPr>
          <w:rFonts w:ascii="Times New Roman" w:hAnsi="Times New Roman"/>
          <w:szCs w:val="24"/>
          <w:lang w:val="hr-HR" w:eastAsia="en-US"/>
        </w:rPr>
      </w:pPr>
    </w:p>
    <w:sectPr w:rsidRPr="0096296D" w:rsidR="00272AD8" w:rsidSect="00822C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22C63" w:rsidP="00822C63" w:rsidRDefault="00822C63">
      <w:r>
        <w:separator/>
      </w:r>
    </w:p>
  </w:endnote>
  <w:endnote w:type="continuationSeparator" w:id="0">
    <w:p w:rsidR="00822C63" w:rsidP="00822C63" w:rsidRDefault="00822C6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F2A6E" w:rsidRDefault="00EF2A6E">
    <w:pPr>
      <w:pStyle w:val="Footer"/>
    </w:pPr>
  </w:p>
</w:ftr>
</file>

<file path=word/footer2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F2A6E" w:rsidRDefault="00EF2A6E">
    <w:pPr>
      <w:pStyle w:val="Footer"/>
    </w:pPr>
  </w:p>
</w:ftr>
</file>

<file path=word/footer3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27592531"/>
      <w:docPartObj>
        <w:docPartGallery w:val="Page Numbers (Bottom of Page)"/>
        <w:docPartUnique/>
      </w:docPartObj>
    </w:sdtPr>
    <w:sdtEndPr/>
    <w:sdtContent>
      <w:p w:rsidR="00722991" w:rsidRDefault="0072299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62E6F" w:rsidR="00A62E6F">
          <w:rPr>
            <w:noProof/>
            <w:lang w:val="hr-HR"/>
          </w:rPr>
          <w:t>1</w:t>
        </w:r>
        <w:r>
          <w:fldChar w:fldCharType="end"/>
        </w:r>
      </w:p>
    </w:sdtContent>
  </w:sdt>
  <w:p w:rsidR="00722991" w:rsidRDefault="00722991">
    <w:pPr>
      <w:pStyle w:val="Footer"/>
    </w:pPr>
  </w:p>
</w:ftr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22C63" w:rsidP="00822C63" w:rsidRDefault="00822C63">
      <w:r>
        <w:separator/>
      </w:r>
    </w:p>
  </w:footnote>
  <w:footnote w:type="continuationSeparator" w:id="0">
    <w:p w:rsidR="00822C63" w:rsidP="00822C63" w:rsidRDefault="00822C6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F2A6E" w:rsidRDefault="00EF2A6E">
    <w:pPr>
      <w:pStyle w:val="Header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89560301"/>
      <w:docPartObj>
        <w:docPartGallery w:val="Page Numbers (Top of Page)"/>
        <w:docPartUnique/>
      </w:docPartObj>
    </w:sdtPr>
    <w:sdtEndPr/>
    <w:sdtContent>
      <w:p w:rsidR="00822C63" w:rsidRDefault="00822C63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62E6F" w:rsidR="00A62E6F">
          <w:rPr>
            <w:noProof/>
            <w:lang w:val="hr-HR"/>
          </w:rPr>
          <w:t>2</w:t>
        </w:r>
        <w:r>
          <w:fldChar w:fldCharType="end"/>
        </w:r>
      </w:p>
    </w:sdtContent>
  </w:sdt>
  <w:p w:rsidR="00822C63" w:rsidP="00C12C96" w:rsidRDefault="00EF2A6E">
    <w:pPr>
      <w:ind w:left="5040" w:firstLine="720"/>
      <w:jc w:val="right"/>
    </w:pPr>
    <w:r w:rsidRPr="0096296D">
      <w:rPr>
        <w:rFonts w:ascii="Times New Roman" w:hAnsi="Times New Roman"/>
        <w:szCs w:val="24"/>
        <w:lang w:val="hr-HR"/>
      </w:rPr>
      <w:t>Poslovni broj  3 St-274/2020-13</w:t>
    </w:r>
  </w:p>
</w:hdr>
</file>

<file path=word/header3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2039505"/>
      <w:docPartObj>
        <w:docPartGallery w:val="Page Numbers (Top of Page)"/>
        <w:docPartUnique/>
      </w:docPartObj>
    </w:sdtPr>
    <w:sdtEndPr/>
    <w:sdtContent>
      <w:p w:rsidR="00EF2A6E" w:rsidRDefault="00EF2A6E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62E6F" w:rsidR="00A62E6F">
          <w:rPr>
            <w:noProof/>
            <w:lang w:val="hr-HR"/>
          </w:rPr>
          <w:t>1</w:t>
        </w:r>
        <w:r>
          <w:fldChar w:fldCharType="end"/>
        </w:r>
      </w:p>
    </w:sdtContent>
  </w:sdt>
  <w:p w:rsidR="00EF2A6E" w:rsidRDefault="00EF2A6E">
    <w:pPr>
      <w:pStyle w:val="Header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B7063C"/>
    <w:multiLevelType w:val="hybridMultilevel"/>
    <w:tmpl w:val="0E1A3F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DA3D88"/>
    <w:multiLevelType w:val="hybridMultilevel"/>
    <w:tmpl w:val="E8CEB772"/>
    <w:lvl w:ilvl="0" w:tplc="F6B4FB94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58130E"/>
    <w:multiLevelType w:val="hybridMultilevel"/>
    <w:tmpl w:val="2B84CF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466C20"/>
    <w:multiLevelType w:val="hybridMultilevel"/>
    <w:tmpl w:val="60E822BA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AAF1657"/>
    <w:multiLevelType w:val="hybridMultilevel"/>
    <w:tmpl w:val="89F6197A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6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dit="readOnly" w:enforcement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20829"/>
    <w:rsid w:val="00031709"/>
    <w:rsid w:val="0003519F"/>
    <w:rsid w:val="00035FA6"/>
    <w:rsid w:val="00041092"/>
    <w:rsid w:val="0004681C"/>
    <w:rsid w:val="00052223"/>
    <w:rsid w:val="000535AB"/>
    <w:rsid w:val="000558C5"/>
    <w:rsid w:val="00063BD5"/>
    <w:rsid w:val="000670C1"/>
    <w:rsid w:val="00081666"/>
    <w:rsid w:val="0008503C"/>
    <w:rsid w:val="00086989"/>
    <w:rsid w:val="0009090C"/>
    <w:rsid w:val="000A13D8"/>
    <w:rsid w:val="000B4C5E"/>
    <w:rsid w:val="000C257B"/>
    <w:rsid w:val="000D030C"/>
    <w:rsid w:val="000E18A7"/>
    <w:rsid w:val="00114526"/>
    <w:rsid w:val="00120752"/>
    <w:rsid w:val="001305E6"/>
    <w:rsid w:val="00131E48"/>
    <w:rsid w:val="00170DC9"/>
    <w:rsid w:val="00183D7B"/>
    <w:rsid w:val="00191F2E"/>
    <w:rsid w:val="00194E9B"/>
    <w:rsid w:val="001A462F"/>
    <w:rsid w:val="001B1779"/>
    <w:rsid w:val="001C42E3"/>
    <w:rsid w:val="001D4281"/>
    <w:rsid w:val="001E66CC"/>
    <w:rsid w:val="001F4CAD"/>
    <w:rsid w:val="00202F11"/>
    <w:rsid w:val="002114DE"/>
    <w:rsid w:val="0021716F"/>
    <w:rsid w:val="00227F13"/>
    <w:rsid w:val="00255D8B"/>
    <w:rsid w:val="00272AD8"/>
    <w:rsid w:val="002811D9"/>
    <w:rsid w:val="00294A0C"/>
    <w:rsid w:val="002A0E09"/>
    <w:rsid w:val="002A7AB2"/>
    <w:rsid w:val="002B533D"/>
    <w:rsid w:val="002D4D27"/>
    <w:rsid w:val="002E4414"/>
    <w:rsid w:val="00300EDD"/>
    <w:rsid w:val="00304BFB"/>
    <w:rsid w:val="00316639"/>
    <w:rsid w:val="00317778"/>
    <w:rsid w:val="0033108D"/>
    <w:rsid w:val="00354340"/>
    <w:rsid w:val="00373249"/>
    <w:rsid w:val="003748DF"/>
    <w:rsid w:val="00392787"/>
    <w:rsid w:val="00396150"/>
    <w:rsid w:val="003A2A7F"/>
    <w:rsid w:val="003A53B7"/>
    <w:rsid w:val="003B00DA"/>
    <w:rsid w:val="003B11A4"/>
    <w:rsid w:val="003B57E2"/>
    <w:rsid w:val="003C6160"/>
    <w:rsid w:val="003F4CC2"/>
    <w:rsid w:val="00400827"/>
    <w:rsid w:val="00402F4D"/>
    <w:rsid w:val="00407CCA"/>
    <w:rsid w:val="00424ABD"/>
    <w:rsid w:val="00427608"/>
    <w:rsid w:val="00451D92"/>
    <w:rsid w:val="0045391C"/>
    <w:rsid w:val="0046083B"/>
    <w:rsid w:val="0046112B"/>
    <w:rsid w:val="00462909"/>
    <w:rsid w:val="004813FA"/>
    <w:rsid w:val="004C01C2"/>
    <w:rsid w:val="004C4D5D"/>
    <w:rsid w:val="004D3776"/>
    <w:rsid w:val="004D4B63"/>
    <w:rsid w:val="004D7DF8"/>
    <w:rsid w:val="0050134B"/>
    <w:rsid w:val="00523D7A"/>
    <w:rsid w:val="00534DDC"/>
    <w:rsid w:val="0056141C"/>
    <w:rsid w:val="00581715"/>
    <w:rsid w:val="0059313A"/>
    <w:rsid w:val="005942D6"/>
    <w:rsid w:val="00595D72"/>
    <w:rsid w:val="005A7BA3"/>
    <w:rsid w:val="005B5095"/>
    <w:rsid w:val="005D3C7F"/>
    <w:rsid w:val="005E15FD"/>
    <w:rsid w:val="00611EB1"/>
    <w:rsid w:val="00616693"/>
    <w:rsid w:val="006201F2"/>
    <w:rsid w:val="00622C4C"/>
    <w:rsid w:val="006260B6"/>
    <w:rsid w:val="00634647"/>
    <w:rsid w:val="0063714B"/>
    <w:rsid w:val="006655AE"/>
    <w:rsid w:val="00665EB7"/>
    <w:rsid w:val="006671C7"/>
    <w:rsid w:val="006757B1"/>
    <w:rsid w:val="00681046"/>
    <w:rsid w:val="00687736"/>
    <w:rsid w:val="006B31FF"/>
    <w:rsid w:val="006C01B6"/>
    <w:rsid w:val="006E0878"/>
    <w:rsid w:val="006E5F5A"/>
    <w:rsid w:val="006F2363"/>
    <w:rsid w:val="006F39AF"/>
    <w:rsid w:val="006F4E27"/>
    <w:rsid w:val="00706894"/>
    <w:rsid w:val="00722991"/>
    <w:rsid w:val="00734795"/>
    <w:rsid w:val="007467C3"/>
    <w:rsid w:val="00757B2B"/>
    <w:rsid w:val="00764364"/>
    <w:rsid w:val="00773FC4"/>
    <w:rsid w:val="00774DB0"/>
    <w:rsid w:val="0077658C"/>
    <w:rsid w:val="007920DA"/>
    <w:rsid w:val="007953E8"/>
    <w:rsid w:val="00796033"/>
    <w:rsid w:val="007B2E50"/>
    <w:rsid w:val="007B4AB8"/>
    <w:rsid w:val="007C5849"/>
    <w:rsid w:val="007C6B41"/>
    <w:rsid w:val="007F1B19"/>
    <w:rsid w:val="007F69B2"/>
    <w:rsid w:val="007F76AD"/>
    <w:rsid w:val="00801EC8"/>
    <w:rsid w:val="0080280F"/>
    <w:rsid w:val="00803FC9"/>
    <w:rsid w:val="0080639C"/>
    <w:rsid w:val="00813120"/>
    <w:rsid w:val="00820195"/>
    <w:rsid w:val="00822C63"/>
    <w:rsid w:val="008240A0"/>
    <w:rsid w:val="00840893"/>
    <w:rsid w:val="008459F9"/>
    <w:rsid w:val="00851772"/>
    <w:rsid w:val="0085222B"/>
    <w:rsid w:val="00853CFB"/>
    <w:rsid w:val="00867133"/>
    <w:rsid w:val="00867397"/>
    <w:rsid w:val="008823B0"/>
    <w:rsid w:val="00882D47"/>
    <w:rsid w:val="0089341A"/>
    <w:rsid w:val="00894CE8"/>
    <w:rsid w:val="008A039C"/>
    <w:rsid w:val="008C4092"/>
    <w:rsid w:val="008D1FE7"/>
    <w:rsid w:val="008D7C1E"/>
    <w:rsid w:val="008E1D41"/>
    <w:rsid w:val="008E1E50"/>
    <w:rsid w:val="0091083B"/>
    <w:rsid w:val="00912517"/>
    <w:rsid w:val="00915EFC"/>
    <w:rsid w:val="009273E3"/>
    <w:rsid w:val="0093403B"/>
    <w:rsid w:val="00944BEE"/>
    <w:rsid w:val="0095322B"/>
    <w:rsid w:val="00953963"/>
    <w:rsid w:val="0096296D"/>
    <w:rsid w:val="00963840"/>
    <w:rsid w:val="00964BE3"/>
    <w:rsid w:val="00964BF2"/>
    <w:rsid w:val="009752ED"/>
    <w:rsid w:val="0098155C"/>
    <w:rsid w:val="00985018"/>
    <w:rsid w:val="009A0FC1"/>
    <w:rsid w:val="009B4265"/>
    <w:rsid w:val="009D604A"/>
    <w:rsid w:val="009D6E47"/>
    <w:rsid w:val="009F6D6E"/>
    <w:rsid w:val="00A12049"/>
    <w:rsid w:val="00A151BF"/>
    <w:rsid w:val="00A247D8"/>
    <w:rsid w:val="00A5339D"/>
    <w:rsid w:val="00A558B2"/>
    <w:rsid w:val="00A62E6F"/>
    <w:rsid w:val="00A65C26"/>
    <w:rsid w:val="00A72F7E"/>
    <w:rsid w:val="00A75666"/>
    <w:rsid w:val="00A7603C"/>
    <w:rsid w:val="00A77686"/>
    <w:rsid w:val="00A83A6B"/>
    <w:rsid w:val="00A845D7"/>
    <w:rsid w:val="00AB75F0"/>
    <w:rsid w:val="00AC425C"/>
    <w:rsid w:val="00AD6378"/>
    <w:rsid w:val="00AE7F43"/>
    <w:rsid w:val="00AF2E5F"/>
    <w:rsid w:val="00AF37B7"/>
    <w:rsid w:val="00B00AFB"/>
    <w:rsid w:val="00B10E17"/>
    <w:rsid w:val="00B145B9"/>
    <w:rsid w:val="00B3089E"/>
    <w:rsid w:val="00B31A15"/>
    <w:rsid w:val="00B36B4A"/>
    <w:rsid w:val="00B40378"/>
    <w:rsid w:val="00B42A2B"/>
    <w:rsid w:val="00B47C75"/>
    <w:rsid w:val="00B55C6C"/>
    <w:rsid w:val="00B64114"/>
    <w:rsid w:val="00B80259"/>
    <w:rsid w:val="00BA72E8"/>
    <w:rsid w:val="00BB063A"/>
    <w:rsid w:val="00BD4E0D"/>
    <w:rsid w:val="00BF78D8"/>
    <w:rsid w:val="00C12C96"/>
    <w:rsid w:val="00C2048E"/>
    <w:rsid w:val="00C676B0"/>
    <w:rsid w:val="00C71F90"/>
    <w:rsid w:val="00C7464B"/>
    <w:rsid w:val="00CA4C38"/>
    <w:rsid w:val="00CC2384"/>
    <w:rsid w:val="00CD1D92"/>
    <w:rsid w:val="00D02C0C"/>
    <w:rsid w:val="00D13F6E"/>
    <w:rsid w:val="00D15F40"/>
    <w:rsid w:val="00D409EB"/>
    <w:rsid w:val="00D47652"/>
    <w:rsid w:val="00D5525B"/>
    <w:rsid w:val="00D7198B"/>
    <w:rsid w:val="00D774B6"/>
    <w:rsid w:val="00DA0D4F"/>
    <w:rsid w:val="00DA71E7"/>
    <w:rsid w:val="00DC3265"/>
    <w:rsid w:val="00DD6CDC"/>
    <w:rsid w:val="00DE58E2"/>
    <w:rsid w:val="00E0193F"/>
    <w:rsid w:val="00E32934"/>
    <w:rsid w:val="00E3486B"/>
    <w:rsid w:val="00E36DAC"/>
    <w:rsid w:val="00E37E6A"/>
    <w:rsid w:val="00E4410E"/>
    <w:rsid w:val="00E642FB"/>
    <w:rsid w:val="00E73E5D"/>
    <w:rsid w:val="00E77526"/>
    <w:rsid w:val="00E83125"/>
    <w:rsid w:val="00EA0936"/>
    <w:rsid w:val="00EA3EBD"/>
    <w:rsid w:val="00EB656A"/>
    <w:rsid w:val="00ED14A1"/>
    <w:rsid w:val="00ED5654"/>
    <w:rsid w:val="00EE0EA2"/>
    <w:rsid w:val="00EE118B"/>
    <w:rsid w:val="00EF2A6E"/>
    <w:rsid w:val="00EF5CC8"/>
    <w:rsid w:val="00F124C6"/>
    <w:rsid w:val="00F20429"/>
    <w:rsid w:val="00F3091F"/>
    <w:rsid w:val="00F46788"/>
    <w:rsid w:val="00F63CE7"/>
    <w:rsid w:val="00F87B9D"/>
    <w:rsid w:val="00F9330D"/>
    <w:rsid w:val="00F93B11"/>
    <w:rsid w:val="00F94188"/>
    <w:rsid w:val="00FA43FB"/>
    <w:rsid w:val="00FC1331"/>
    <w:rsid w:val="00FC2B3A"/>
    <w:rsid w:val="00FE324A"/>
    <w:rsid w:val="00FF158E"/>
    <w:rsid w:val="00FF405E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DefaultParagraphFont" w:default="true">
    <w:name w:val="Default Paragraph Font"/>
    <w:uiPriority w:val="1"/>
    <w:semiHidden/>
    <w:unhideWhenUsed/>
  </w:style>
  <w:style w:type="table" w:styleId="TableNormal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true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NoSpacing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BalloonTextChar" w:customStyle="true">
    <w:name w:val="Balloon Text Char"/>
    <w:basedOn w:val="DefaultParagraphFont"/>
    <w:link w:val="BalloonText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character" w:styleId="PlaceholderText">
    <w:name w:val="Placeholder Text"/>
    <w:basedOn w:val="DefaultParagraphFont"/>
    <w:uiPriority w:val="99"/>
    <w:semiHidden/>
    <w:rsid w:val="00063BD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DefaultParagraphFont"/>
    <w:rsid w:val="00063BD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DefaultParagraphFont"/>
    <w:rsid w:val="00063BD5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63BD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63BD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822C63"/>
    <w:pPr>
      <w:tabs>
        <w:tab w:val="center" w:pos="4536"/>
        <w:tab w:val="right" w:pos="9072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22C63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Footer">
    <w:name w:val="footer"/>
    <w:basedOn w:val="Normal"/>
    <w:link w:val="FooterChar"/>
    <w:uiPriority w:val="99"/>
    <w:unhideWhenUsed/>
    <w:rsid w:val="00822C63"/>
    <w:pPr>
      <w:tabs>
        <w:tab w:val="center" w:pos="4536"/>
        <w:tab w:val="right" w:pos="9072"/>
      </w:tabs>
    </w:pPr>
  </w:style>
  <w:style w:type="character" w:styleId="FooterChar" w:customStyle="true">
    <w:name w:val="Footer Char"/>
    <w:basedOn w:val="DefaultParagraphFont"/>
    <w:link w:val="Footer"/>
    <w:uiPriority w:val="99"/>
    <w:rsid w:val="00822C63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2E4414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ListParagraph" w:type="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NoSpacing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BalloonText" w:type="paragraph">
    <w:name w:val="Balloon Text"/>
    <w:basedOn w:val="Normal"/>
    <w:link w:val="BalloonText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PlaceholderText" w:type="character">
    <w:name w:val="Placeholder Text"/>
    <w:basedOn w:val="DefaultParagraphFont"/>
    <w:uiPriority w:val="99"/>
    <w:semiHidden/>
    <w:rsid w:val="00063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063B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063B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B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B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Header" w:type="paragraph">
    <w:name w:val="header"/>
    <w:basedOn w:val="Normal"/>
    <w:link w:val="HeaderChar"/>
    <w:uiPriority w:val="99"/>
    <w:unhideWhenUsed/>
    <w:rsid w:val="00822C63"/>
    <w:pPr>
      <w:tabs>
        <w:tab w:pos="4536" w:val="center"/>
        <w:tab w:pos="9072" w:val="right"/>
      </w:tabs>
    </w:pPr>
  </w:style>
  <w:style w:customStyle="1" w:styleId="HeaderChar" w:type="character">
    <w:name w:val="Header Char"/>
    <w:basedOn w:val="DefaultParagraphFont"/>
    <w:link w:val="Header"/>
    <w:uiPriority w:val="99"/>
    <w:rsid w:val="00822C63"/>
    <w:rPr>
      <w:rFonts w:ascii="Courier New" w:cs="Times New Roman" w:eastAsia="Times New Roman" w:hAnsi="Courier New"/>
      <w:sz w:val="24"/>
      <w:szCs w:val="20"/>
      <w:lang w:eastAsia="hr-HR" w:val="en-US"/>
    </w:rPr>
  </w:style>
  <w:style w:styleId="Footer" w:type="paragraph">
    <w:name w:val="footer"/>
    <w:basedOn w:val="Normal"/>
    <w:link w:val="FooterChar"/>
    <w:uiPriority w:val="99"/>
    <w:unhideWhenUsed/>
    <w:rsid w:val="00822C63"/>
    <w:pPr>
      <w:tabs>
        <w:tab w:pos="4536" w:val="center"/>
        <w:tab w:pos="9072" w:val="right"/>
      </w:tabs>
    </w:pPr>
  </w:style>
  <w:style w:customStyle="1" w:styleId="FooterChar" w:type="character">
    <w:name w:val="Footer Char"/>
    <w:basedOn w:val="DefaultParagraphFont"/>
    <w:link w:val="Footer"/>
    <w:uiPriority w:val="99"/>
    <w:rsid w:val="00822C63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2E4414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5273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5661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theme/theme1.xml" Type="http://schemas.openxmlformats.org/officeDocument/2006/relationships/theme" Id="rId17"/><Relationship Target="../customXml/item2.xml" Type="http://schemas.openxmlformats.org/officeDocument/2006/relationships/customXml" Id="rId2"/><Relationship Target="fontTable.xml" Type="http://schemas.openxmlformats.org/officeDocument/2006/relationships/fontTabl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oter3.xml" Type="http://schemas.openxmlformats.org/officeDocument/2006/relationships/footer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5. veljače 2021.</izvorni_sadrzaj>
    <derivirana_varijabla naziv="DomainObject.StvarniPocetakDatum_1">5. veljače 2021.</derivirana_varijabla>
  </DomainObject.StvarniPocetakDatum>
  <DomainObject.StvarniZavrsetakDatum>
    <izvorni_sadrzaj>5. veljače 2021.</izvorni_sadrzaj>
    <derivirana_varijabla naziv="DomainObject.StvarniZavrsetakDatum_1">5. veljače 2021.</derivirana_varijabla>
  </DomainObject.StvarniZavrsetakDatum>
  <DomainObject.PlaniraniZavrsetakDatum>
    <izvorni_sadrzaj>5. veljače 2021.</izvorni_sadrzaj>
    <derivirana_varijabla naziv="DomainObject.PlaniraniZavrsetakDatum_1">5. veljače 2021.</derivirana_varijabla>
  </DomainObject.PlaniraniZavrsetakDatum>
  <DomainObject.PlaniraniPocetakDatum>
    <izvorni_sadrzaj>5. veljače 2021.</izvorni_sadrzaj>
    <derivirana_varijabla naziv="DomainObject.PlaniraniPocetakDatum_1">5. veljače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veljače 2021.</izvorni_sadrzaj>
    <derivirana_varijabla naziv="DomainObject.Zapisnik.DatumKreiranja_1">5. veljače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St-274/2020-13</izvorni_sadrzaj>
    <derivirana_varijabla naziv="DomainObject.Zapisnik.Oznaka_1">St-274/2020-13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2020.</izvorni_sadrzaj>
    <derivirana_varijabla naziv="DomainObject.Predmet.DatumOsnivanja_1">9. lipnja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St-274/2020</izvorni_sadrzaj>
    <derivirana_varijabla naziv="DomainObject.Predmet.OznakaBroj_1">St-274/2020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STUPNIČKI DVORI d.o.o. za proizvodnju vina, ugostiteljstvo i turizam u stečaju</izvorni_sadrzaj>
    <derivirana_varijabla naziv="DomainObject.Predmet.ProtustrankaFormated_1">  Stečajna masa iza STUPNIČKI DVORI d.o.o. za proizvodnju vina, ugostiteljstvo i turizam u stečaju</derivirana_varijabla>
  </DomainObject.Predmet.ProtustrankaFormated>
  <DomainObject.Predmet.ProtustrankaFormatedOIB>
    <izvorni_sadrzaj>  Stečajna masa iza STUPNIČKI DVORI d.o.o. za proizvodnju vina, ugostiteljstvo i turizam u stečaju, OIB 65361286648</izvorni_sadrzaj>
    <derivirana_varijabla naziv="DomainObject.Predmet.ProtustrankaFormatedOIB_1">  Stečajna masa iza STUPNIČKI DVORI d.o.o. za proizvodnju vina, ugostiteljstvo i turizam u stečaju, OIB 65361286648</derivirana_varijabla>
  </DomainObject.Predmet.ProtustrankaFormatedOIB>
  <DomainObject.Predmet.ProtustrankaFormatedWithAdress>
    <izvorni_sadrzaj> Stečajna masa iza STUPNIČKI DVORI d.o.o. za proizvodnju vina, ugostiteljstvo i turizam u stečaju, Zagrebačka 30, 31000 Osijek</izvorni_sadrzaj>
    <derivirana_varijabla naziv="DomainObject.Predmet.ProtustrankaFormatedWithAdress_1"> Stečajna masa iza STUPNIČKI DVORI d.o.o. za proizvodnju vina, ugostiteljstvo i turizam u stečaju, Zagrebačka 30, 31000 Osijek</derivirana_varijabla>
  </DomainObject.Predmet.ProtustrankaFormatedWithAdress>
  <DomainObject.Predmet.ProtustrankaFormatedWithAdressOIB>
    <izvorni_sadrzaj> Stečajna masa iza STUPNIČKI DVORI d.o.o. za proizvodnju vina, ugostiteljstvo i turizam u stečaju, OIB 65361286648, Zagrebačka 30, 31000 Osijek</izvorni_sadrzaj>
    <derivirana_varijabla naziv="DomainObject.Predmet.ProtustrankaFormatedWithAdressOIB_1"> Stečajna masa iza STUPNIČKI DVORI d.o.o. za proizvodnju vina, ugostiteljstvo i turizam u stečaju, OIB 65361286648, Zagrebačka 30, 31000 Osijek</derivirana_varijabla>
  </DomainObject.Predmet.ProtustrankaFormatedWithAdressOIB>
  <DomainObject.Predmet.ProtustrankaWithAdress>
    <izvorni_sadrzaj>Stečajna masa iza STUPNIČKI DVORI d.o.o. za proizvodnju vina, ugostiteljstvo i turizam u stečaju Zagrebačka 30, 31000 Osijek</izvorni_sadrzaj>
    <derivirana_varijabla naziv="DomainObject.Predmet.ProtustrankaWithAdress_1">Stečajna masa iza STUPNIČKI DVORI d.o.o. za proizvodnju vina, ugostiteljstvo i turizam u stečaju Zagrebačka 30, 31000 Osijek</derivirana_varijabla>
  </DomainObject.Predmet.ProtustrankaWithAdress>
  <DomainObject.Predmet.ProtustrankaWithAdressOIB>
    <izvorni_sadrzaj>Stečajna masa iza STUPNIČKI DVORI d.o.o. za proizvodnju vina, ugostiteljstvo i turizam u stečaju, OIB 65361286648, Zagrebačka 30, 31000 Osijek</izvorni_sadrzaj>
    <derivirana_varijabla naziv="DomainObject.Predmet.ProtustrankaWithAdressOIB_1">Stečajna masa iza STUPNIČKI DVORI d.o.o. za proizvodnju vina, ugostiteljstvo i turizam u stečaju, OIB 65361286648, Zagrebačka 30, 31000 Osijek</derivirana_varijabla>
  </DomainObject.Predmet.ProtustrankaWithAdressOIB>
  <DomainObject.Predmet.ProtustrankaNazivFormated>
    <izvorni_sadrzaj>Stečajna masa iza STUPNIČKI DVORI d.o.o. za proizvodnju vina, ugostiteljstvo i turizam u stečaju</izvorni_sadrzaj>
    <derivirana_varijabla naziv="DomainObject.Predmet.ProtustrankaNazivFormated_1">Stečajna masa iza STUPNIČKI DVORI d.o.o. za proizvodnju vina, ugostiteljstvo i turizam u stečaju</derivirana_varijabla>
  </DomainObject.Predmet.ProtustrankaNazivFormated>
  <DomainObject.Predmet.ProtustrankaNazivFormatedOIB>
    <izvorni_sadrzaj>Stečajna masa iza STUPNIČKI DVORI d.o.o. za proizvodnju vina, ugostiteljstvo i turizam u stečaju, OIB 65361286648</izvorni_sadrzaj>
    <derivirana_varijabla naziv="DomainObject.Predmet.ProtustrankaNazivFormatedOIB_1">Stečajna masa iza STUPNIČKI DVORI d.o.o. za proizvodnju vina, ugostiteljstvo i turizam u stečaju, OIB 65361286648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Karlo Šatvar</izvorni_sadrzaj>
    <derivirana_varijabla naziv="DomainObject.Predmet.StrankaFormated_1">  Karlo Šatvar</derivirana_varijabla>
  </DomainObject.Predmet.StrankaFormated>
  <DomainObject.Predmet.StrankaFormatedOIB>
    <izvorni_sadrzaj>  Karlo Šatvar, OIB 24771511882</izvorni_sadrzaj>
    <derivirana_varijabla naziv="DomainObject.Predmet.StrankaFormatedOIB_1">  Karlo Šatvar, OIB 24771511882</derivirana_varijabla>
  </DomainObject.Predmet.StrankaFormatedOIB>
  <DomainObject.Predmet.StrankaFormatedWithAdress>
    <izvorni_sadrzaj> Karlo Šatvar, Zagrebačka 30, 31000 Osijek</izvorni_sadrzaj>
    <derivirana_varijabla naziv="DomainObject.Predmet.StrankaFormatedWithAdress_1"> Karlo Šatvar, Zagrebačka 30, 31000 Osijek</derivirana_varijabla>
  </DomainObject.Predmet.StrankaFormatedWithAdress>
  <DomainObject.Predmet.StrankaFormatedWithAdressOIB>
    <izvorni_sadrzaj> Karlo Šatvar, OIB 24771511882, Zagrebačka 30, 31000 Osijek</izvorni_sadrzaj>
    <derivirana_varijabla naziv="DomainObject.Predmet.StrankaFormatedWithAdressOIB_1"> Karlo Šatvar, OIB 24771511882, Zagrebačka 30, 31000 Osijek</derivirana_varijabla>
  </DomainObject.Predmet.StrankaFormatedWithAdressOIB>
  <DomainObject.Predmet.StrankaWithAdress>
    <izvorni_sadrzaj>Karlo Šatvar Zagrebačka 30,31000 Osijek</izvorni_sadrzaj>
    <derivirana_varijabla naziv="DomainObject.Predmet.StrankaWithAdress_1">Karlo Šatvar Zagrebačka 30,31000 Osijek</derivirana_varijabla>
  </DomainObject.Predmet.StrankaWithAdress>
  <DomainObject.Predmet.StrankaWithAdressOIB>
    <izvorni_sadrzaj>Karlo Šatvar, OIB 24771511882, Zagrebačka 30,31000 Osijek</izvorni_sadrzaj>
    <derivirana_varijabla naziv="DomainObject.Predmet.StrankaWithAdressOIB_1">Karlo Šatvar, OIB 24771511882, Zagrebačka 30,31000 Osijek</derivirana_varijabla>
  </DomainObject.Predmet.StrankaWithAdressOIB>
  <DomainObject.Predmet.StrankaNazivFormated>
    <izvorni_sadrzaj>Karlo Šatvar</izvorni_sadrzaj>
    <derivirana_varijabla naziv="DomainObject.Predmet.StrankaNazivFormated_1">Karlo Šatvar</derivirana_varijabla>
  </DomainObject.Predmet.StrankaNazivFormated>
  <DomainObject.Predmet.StrankaNazivFormatedOIB>
    <izvorni_sadrzaj>Karlo Šatvar, OIB 24771511882</izvorni_sadrzaj>
    <derivirana_varijabla naziv="DomainObject.Predmet.StrankaNazivFormatedOIB_1">Karlo Šatvar, OIB 24771511882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Sverić</izvorni_sadrzaj>
    <derivirana_varijabla naziv="DomainObject.Predmet.Zapisnicar_1">Maja Sverić</derivirana_varijabla>
  </DomainObject.Predmet.Zapisnicar>
  <DomainObject.Predmet.StrankaListFormated>
    <izvorni_sadrzaj>
      <item>Karlo Šatvar</item>
    </izvorni_sadrzaj>
    <derivirana_varijabla naziv="DomainObject.Predmet.StrankaListFormated_1">
      <item>Karlo Šatvar</item>
    </derivirana_varijabla>
  </DomainObject.Predmet.StrankaListFormated>
  <DomainObject.Predmet.StrankaListFormatedOIB>
    <izvorni_sadrzaj>
      <item>Karlo Šatvar, OIB 24771511882</item>
    </izvorni_sadrzaj>
    <derivirana_varijabla naziv="DomainObject.Predmet.StrankaListFormatedOIB_1">
      <item>Karlo Šatvar, OIB 24771511882</item>
    </derivirana_varijabla>
  </DomainObject.Predmet.StrankaListFormatedOIB>
  <DomainObject.Predmet.StrankaListFormatedWithAdress>
    <izvorni_sadrzaj>
      <item>Karlo Šatvar, Zagrebačka 30, 31000 Osijek</item>
    </izvorni_sadrzaj>
    <derivirana_varijabla naziv="DomainObject.Predmet.StrankaListFormatedWithAdress_1">
      <item>Karlo Šatvar, Zagrebačka 30, 31000 Osijek</item>
    </derivirana_varijabla>
  </DomainObject.Predmet.StrankaListFormatedWithAdress>
  <DomainObject.Predmet.StrankaListFormatedWithAdressOIB>
    <izvorni_sadrzaj>
      <item>Karlo Šatvar, OIB 24771511882, Zagrebačka 30, 31000 Osijek</item>
    </izvorni_sadrzaj>
    <derivirana_varijabla naziv="DomainObject.Predmet.StrankaListFormatedWithAdressOIB_1">
      <item>Karlo Šatvar, OIB 24771511882, Zagrebačka 30, 31000 Osijek</item>
    </derivirana_varijabla>
  </DomainObject.Predmet.StrankaListFormatedWithAdressOIB>
  <DomainObject.Predmet.StrankaListNazivFormated>
    <izvorni_sadrzaj>
      <item>Karlo Šatvar</item>
    </izvorni_sadrzaj>
    <derivirana_varijabla naziv="DomainObject.Predmet.StrankaListNazivFormated_1">
      <item>Karlo Šatvar</item>
    </derivirana_varijabla>
  </DomainObject.Predmet.StrankaListNazivFormated>
  <DomainObject.Predmet.StrankaListNazivFormatedOIB>
    <izvorni_sadrzaj>
      <item>Karlo Šatvar, OIB 24771511882</item>
    </izvorni_sadrzaj>
    <derivirana_varijabla naziv="DomainObject.Predmet.StrankaListNazivFormatedOIB_1">
      <item>Karlo Šatvar, OIB 24771511882</item>
    </derivirana_varijabla>
  </DomainObject.Predmet.StrankaListNazivFormatedOIB>
  <DomainObject.Predmet.ProtuStrankaListFormated>
    <izvorni_sadrzaj>
      <item>Stečajna masa iza STUPNIČKI DVORI d.o.o. za proizvodnju vina, ugostiteljstvo i turizam u stečaju</item>
    </izvorni_sadrzaj>
    <derivirana_varijabla naziv="DomainObject.Predmet.ProtuStrankaListFormated_1">
      <item>Stečajna masa iza STUPNIČKI DVORI d.o.o. za proizvodnju vina, ugostiteljstvo i turizam u stečaju</item>
    </derivirana_varijabla>
  </DomainObject.Predmet.ProtuStrankaListFormated>
  <DomainObject.Predmet.ProtuStrankaListFormatedOIB>
    <izvorni_sadrzaj>
      <item>Stečajna masa iza STUPNIČKI DVORI d.o.o. za proizvodnju vina, ugostiteljstvo i turizam u stečaju, OIB 65361286648</item>
    </izvorni_sadrzaj>
    <derivirana_varijabla naziv="DomainObject.Predmet.ProtuStrankaListFormatedOIB_1">
      <item>Stečajna masa iza STUPNIČKI DVORI d.o.o. za proizvodnju vina, ugostiteljstvo i turizam u stečaju, OIB 65361286648</item>
    </derivirana_varijabla>
  </DomainObject.Predmet.ProtuStrankaListFormatedOIB>
  <DomainObject.Predmet.ProtuStrankaListFormatedWithAdress>
    <izvorni_sadrzaj>
      <item>Stečajna masa iza STUPNIČKI DVORI d.o.o. za proizvodnju vina, ugostiteljstvo i turizam u stečaju, Zagrebačka 30, 31000 Osijek</item>
    </izvorni_sadrzaj>
    <derivirana_varijabla naziv="DomainObject.Predmet.ProtuStrankaListFormatedWithAdress_1">
      <item>Stečajna masa iza STUPNIČKI DVORI d.o.o. za proizvodnju vina, ugostiteljstvo i turizam u stečaju, Zagrebačka 30, 31000 Osijek</item>
    </derivirana_varijabla>
  </DomainObject.Predmet.ProtuStrankaListFormatedWithAdress>
  <DomainObject.Predmet.ProtuStrankaListFormatedWithAdressOIB>
    <izvorni_sadrzaj>
      <item>Stečajna masa iza STUPNIČKI DVORI d.o.o. za proizvodnju vina, ugostiteljstvo i turizam u stečaju, OIB 65361286648, Zagrebačka 30, 31000 Osijek</item>
    </izvorni_sadrzaj>
    <derivirana_varijabla naziv="DomainObject.Predmet.ProtuStrankaListFormatedWithAdressOIB_1">
      <item>Stečajna masa iza STUPNIČKI DVORI d.o.o. za proizvodnju vina, ugostiteljstvo i turizam u stečaju, OIB 65361286648, Zagrebačka 30, 31000 Osijek</item>
    </derivirana_varijabla>
  </DomainObject.Predmet.ProtuStrankaListFormatedWithAdressOIB>
  <DomainObject.Predmet.ProtuStrankaListNazivFormated>
    <izvorni_sadrzaj>
      <item>Stečajna masa iza STUPNIČKI DVORI d.o.o. za proizvodnju vina, ugostiteljstvo i turizam u stečaju</item>
    </izvorni_sadrzaj>
    <derivirana_varijabla naziv="DomainObject.Predmet.ProtuStrankaListNazivFormated_1">
      <item>Stečajna masa iza STUPNIČKI DVORI d.o.o. za proizvodnju vina, ugostiteljstvo i turizam u stečaju</item>
    </derivirana_varijabla>
  </DomainObject.Predmet.ProtuStrankaListNazivFormated>
  <DomainObject.Predmet.ProtuStrankaListNazivFormatedOIB>
    <izvorni_sadrzaj>
      <item>Stečajna masa iza STUPNIČKI DVORI d.o.o. za proizvodnju vina, ugostiteljstvo i turizam u stečaju, OIB 65361286648</item>
    </izvorni_sadrzaj>
    <derivirana_varijabla naziv="DomainObject.Predmet.ProtuStrankaListNazivFormatedOIB_1">
      <item>Stečajna masa iza STUPNIČKI DVORI d.o.o. za proizvodnju vina, ugostiteljstvo i turizam u stečaju, OIB 65361286648</item>
    </derivirana_varijabla>
  </DomainObject.Predmet.ProtuStrankaListNazivFormatedOIB>
  <DomainObject.Predmet.OstaliListFormated>
    <izvorni_sadrzaj>
      <item>Gabrijel Zovak</item>
    </izvorni_sadrzaj>
    <derivirana_varijabla naziv="DomainObject.Predmet.OstaliListFormated_1">
      <item>Gabrijel Zovak</item>
    </derivirana_varijabla>
  </DomainObject.Predmet.OstaliListFormated>
  <DomainObject.Predmet.OstaliListFormatedOIB>
    <izvorni_sadrzaj>
      <item>Gabrijel Zovak</item>
    </izvorni_sadrzaj>
    <derivirana_varijabla naziv="DomainObject.Predmet.OstaliListFormatedOIB_1">
      <item>Gabrijel Zovak</item>
    </derivirana_varijabla>
  </DomainObject.Predmet.OstaliListFormatedOIB>
  <DomainObject.Predmet.OstaliListFormatedWithAdress>
    <izvorni_sadrzaj>
      <item>Gabrijel Zovak</item>
    </izvorni_sadrzaj>
    <derivirana_varijabla naziv="DomainObject.Predmet.OstaliListFormatedWithAdress_1">
      <item>Gabrijel Zovak</item>
    </derivirana_varijabla>
  </DomainObject.Predmet.OstaliListFormatedWithAdress>
  <DomainObject.Predmet.OstaliListFormatedWithAdressOIB>
    <izvorni_sadrzaj>
      <item>Gabrijel Zovak</item>
    </izvorni_sadrzaj>
    <derivirana_varijabla naziv="DomainObject.Predmet.OstaliListFormatedWithAdressOIB_1">
      <item>Gabrijel Zovak</item>
    </derivirana_varijabla>
  </DomainObject.Predmet.OstaliListFormatedWithAdressOIB>
  <DomainObject.Predmet.OstaliListNazivFormated>
    <izvorni_sadrzaj>
      <item>Gabrijel Zovak</item>
    </izvorni_sadrzaj>
    <derivirana_varijabla naziv="DomainObject.Predmet.OstaliListNazivFormated_1">
      <item>Gabrijel Zovak</item>
    </derivirana_varijabla>
  </DomainObject.Predmet.OstaliListNazivFormated>
  <DomainObject.Predmet.OstaliListNazivFormatedOIB>
    <izvorni_sadrzaj>
      <item>Gabrijel Zovak</item>
    </izvorni_sadrzaj>
    <derivirana_varijabla naziv="DomainObject.Predmet.OstaliListNazivFormatedOIB_1"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2021.</izvorni_sadrzaj>
    <derivirana_varijabla naziv="DomainObject.Datum_1">5. veljače 2021.</derivirana_varijabla>
  </DomainObject.Datum>
  <DomainObject.PoslovniBrojDokumenta>
    <izvorni_sadrzaj>St-274/2020-13</izvorni_sadrzaj>
    <derivirana_varijabla naziv="DomainObject.PoslovniBrojDokumenta_1">St-274/2020-13</derivirana_varijabla>
  </DomainObject.PoslovniBrojDokumenta>
  <DomainObject.Predmet.StrankaIDrugi>
    <izvorni_sadrzaj>Karlo Šatvar</izvorni_sadrzaj>
    <derivirana_varijabla naziv="DomainObject.Predmet.StrankaIDrugi_1">Karlo Šatvar</derivirana_varijabla>
  </DomainObject.Predmet.StrankaIDrugi>
  <DomainObject.Predmet.ProtustrankaIDrugi>
    <izvorni_sadrzaj>Stečajna masa iza STUPNIČKI DVORI d.o.o. za proizvodnju vina, ugostiteljstvo i turizam u stečaju</izvorni_sadrzaj>
    <derivirana_varijabla naziv="DomainObject.Predmet.ProtustrankaIDrugi_1">Stečajna masa iza STUPNIČKI DVORI d.o.o. za proizvodnju vina, ugostiteljstvo i turizam u stečaju</derivirana_varijabla>
  </DomainObject.Predmet.ProtustrankaIDrugi>
  <DomainObject.Predmet.StrankaIDrugiAdressOIB>
    <izvorni_sadrzaj>Karlo Šatvar, OIB 24771511882, Zagrebačka 30, 31000 Osijek</izvorni_sadrzaj>
    <derivirana_varijabla naziv="DomainObject.Predmet.StrankaIDrugiAdressOIB_1">Karlo Šatvar, OIB 24771511882, Zagrebačka 30, 31000 Osijek</derivirana_varijabla>
  </DomainObject.Predmet.StrankaIDrugiAdressOIB>
  <DomainObject.Predmet.ProtustrankaIDrugiAdressOIB>
    <izvorni_sadrzaj>Stečajna masa iza STUPNIČKI DVORI d.o.o. za proizvodnju vina, ugostiteljstvo i turizam u stečaju, OIB 65361286648, Zagrebačka 30, 31000 Osijek</izvorni_sadrzaj>
    <derivirana_varijabla naziv="DomainObject.Predmet.ProtustrankaIDrugiAdressOIB_1">Stečajna masa iza STUPNIČKI DVORI d.o.o. za proizvodnju vina, ugostiteljstvo i turizam u stečaju, OIB 65361286648, Zagrebačka 30,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 Šatvar</item>
      <item>Stečajna masa iza STUPNIČKI DVORI d.o.o. za proizvodnju vina, ugostiteljstvo i turizam u stečaju</item>
      <item>Gabrijel Zovak</item>
    </izvorni_sadrzaj>
    <derivirana_varijabla naziv="DomainObject.Predmet.SudioniciListNaziv_1">
      <item>Karlo Šatvar</item>
      <item>Stečajna masa iza STUPNIČKI DVORI d.o.o. za proizvodnju vina, ugostiteljstvo i turizam u stečaju</item>
      <item>Gabrijel Zovak</item>
    </derivirana_varijabla>
  </DomainObject.Predmet.SudioniciListNaziv>
  <DomainObject.Predmet.SudioniciListAdressOIB>
    <izvorni_sadrzaj>
      <item>Karlo Šatvar, OIB 24771511882, Zagrebačka 30,31000 Osijek</item>
      <item>Stečajna masa iza STUPNIČKI DVORI d.o.o. za proizvodnju vina, ugostiteljstvo i turizam u stečaju, OIB 65361286648, Zagrebačka 30,31000 Osijek</item>
      <item>Gabrijel Zovak</item>
    </izvorni_sadrzaj>
    <derivirana_varijabla naziv="DomainObject.Predmet.SudioniciListAdressOIB_1">
      <item>Karlo Šatvar, OIB 24771511882, Zagrebačka 30,31000 Osijek</item>
      <item>Stečajna masa iza STUPNIČKI DVORI d.o.o. za proizvodnju vina, ugostiteljstvo i turizam u stečaju, OIB 65361286648, Zagrebačka 30,31000 Osijek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24771511882</item>
      <item>, OIB 65361286648</item>
      <item>, OIB null</item>
    </izvorni_sadrzaj>
    <derivirana_varijabla naziv="DomainObject.Predmet.SudioniciListNazivOIB_1">
      <item>, OIB 24771511882</item>
      <item>, OIB 65361286648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F69758-5C42-4141-A998-E04D0C6AE235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386</properties:Words>
  <properties:Characters>2097</properties:Characters>
  <properties:Lines>86</properties:Lines>
  <properties:Paragraphs>33</properties:Paragraphs>
  <properties:TotalTime>18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2021-02-02T07:32:00Z</dcterms:created>
  <dc:creator>wsadmin</dc:creator>
  <cp:lastModifiedBy>Maja Sverić</cp:lastModifiedBy>
  <cp:lastPrinted>2020-12-23T10:05:00Z</cp:lastPrinted>
  <dcterms:modified xmlns:xsi="http://www.w3.org/2001/XMLSchema-instance" xsi:type="dcterms:W3CDTF">2021-02-05T08:24:00Z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St-274/2020-13 / Zapisnik - Skupština vjerovnika (St-274-2020 zapisnik skupština i 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